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2EA1" w14:textId="7CB88E6D" w:rsidR="00087319" w:rsidRDefault="00566E26" w:rsidP="00EA3FD3">
      <w:pPr>
        <w:pStyle w:val="NormalWeb"/>
        <w:shd w:val="clear" w:color="auto" w:fill="FFFFFF"/>
        <w:spacing w:before="0" w:beforeAutospacing="0" w:after="0" w:afterAutospacing="0"/>
        <w:jc w:val="center"/>
        <w:rPr>
          <w:rFonts w:ascii="Helvetica Neue" w:hAnsi="Helvetica Neue"/>
          <w:b/>
          <w:bCs/>
          <w:color w:val="000000"/>
          <w:sz w:val="24"/>
          <w:szCs w:val="24"/>
        </w:rPr>
      </w:pPr>
      <w:r>
        <w:rPr>
          <w:rFonts w:ascii="Helvetica Neue" w:hAnsi="Helvetica Neue"/>
          <w:b/>
          <w:bCs/>
          <w:noProof/>
          <w:color w:val="000000"/>
          <w:sz w:val="24"/>
          <w:szCs w:val="24"/>
          <w:lang w:val="es-ES"/>
        </w:rPr>
        <w:drawing>
          <wp:anchor distT="0" distB="0" distL="114300" distR="114300" simplePos="0" relativeHeight="251658240" behindDoc="0" locked="0" layoutInCell="1" allowOverlap="1" wp14:anchorId="65F27EEE" wp14:editId="4F3CECD9">
            <wp:simplePos x="0" y="0"/>
            <wp:positionH relativeFrom="column">
              <wp:posOffset>0</wp:posOffset>
            </wp:positionH>
            <wp:positionV relativeFrom="paragraph">
              <wp:posOffset>-685800</wp:posOffset>
            </wp:positionV>
            <wp:extent cx="5407660" cy="1995805"/>
            <wp:effectExtent l="0" t="0" r="2540" b="10795"/>
            <wp:wrapThrough wrapText="bothSides">
              <wp:wrapPolygon edited="0">
                <wp:start x="0" y="0"/>
                <wp:lineTo x="0" y="21442"/>
                <wp:lineTo x="21509" y="21442"/>
                <wp:lineTo x="21509" y="0"/>
                <wp:lineTo x="0" y="0"/>
              </wp:wrapPolygon>
            </wp:wrapThrough>
            <wp:docPr id="2" name="Imagen 1" descr="1012:Users:macbookpro:Desktop:ZG_F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Users:macbookpro:Desktop:ZG_FB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7660" cy="199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25771" w14:textId="17790612" w:rsidR="00EA3FD3" w:rsidRPr="008F39F6" w:rsidRDefault="00322500" w:rsidP="008F39F6">
      <w:pPr>
        <w:pStyle w:val="NormalWeb"/>
        <w:shd w:val="clear" w:color="auto" w:fill="FFFFFF"/>
        <w:spacing w:before="0" w:beforeAutospacing="0" w:after="0" w:afterAutospacing="0"/>
        <w:jc w:val="center"/>
        <w:rPr>
          <w:rFonts w:ascii="Helvetica Neue" w:hAnsi="Helvetica Neue"/>
          <w:b/>
          <w:bCs/>
          <w:color w:val="000000"/>
          <w:sz w:val="24"/>
          <w:szCs w:val="24"/>
        </w:rPr>
      </w:pPr>
      <w:r>
        <w:rPr>
          <w:rFonts w:ascii="Helvetica Neue" w:hAnsi="Helvetica Neue"/>
          <w:b/>
          <w:bCs/>
          <w:color w:val="000000"/>
          <w:sz w:val="24"/>
          <w:szCs w:val="24"/>
        </w:rPr>
        <w:t>Let there be light: la película que nos muestra la ascensión de los discursos de odio en Europa</w:t>
      </w:r>
    </w:p>
    <w:p w14:paraId="27960651" w14:textId="1E8E7871" w:rsidR="00322500" w:rsidRPr="00BD6E60" w:rsidRDefault="005601FC" w:rsidP="00D532BC">
      <w:pPr>
        <w:pStyle w:val="NormalWeb"/>
        <w:shd w:val="clear" w:color="auto" w:fill="FFFFFF"/>
        <w:jc w:val="both"/>
        <w:rPr>
          <w:rFonts w:ascii="Helvetica Neue" w:hAnsi="Helvetica Neue"/>
          <w:i/>
          <w:color w:val="000000"/>
          <w:sz w:val="21"/>
          <w:szCs w:val="21"/>
        </w:rPr>
      </w:pPr>
      <w:r w:rsidRPr="00BD6E60">
        <w:rPr>
          <w:rFonts w:ascii="Helvetica Neue" w:hAnsi="Helvetica Neue"/>
          <w:i/>
          <w:color w:val="000000"/>
          <w:sz w:val="21"/>
          <w:szCs w:val="21"/>
        </w:rPr>
        <w:t xml:space="preserve">- </w:t>
      </w:r>
      <w:r w:rsidR="00322500">
        <w:rPr>
          <w:rFonts w:ascii="Helvetica Neue" w:hAnsi="Helvetica Neue"/>
          <w:i/>
          <w:color w:val="000000"/>
          <w:sz w:val="21"/>
          <w:szCs w:val="21"/>
        </w:rPr>
        <w:t xml:space="preserve">El director eslovaco Marko </w:t>
      </w:r>
      <w:r w:rsidR="00D532BC" w:rsidRPr="00D532BC">
        <w:rPr>
          <w:rFonts w:ascii="Helvetica Neue" w:hAnsi="Helvetica Neue"/>
          <w:bCs/>
          <w:i/>
          <w:color w:val="000000"/>
          <w:sz w:val="21"/>
          <w:szCs w:val="21"/>
        </w:rPr>
        <w:t>Škop</w:t>
      </w:r>
      <w:r w:rsidR="00322500">
        <w:rPr>
          <w:rFonts w:ascii="Helvetica Neue" w:hAnsi="Helvetica Neue"/>
          <w:i/>
          <w:color w:val="000000"/>
          <w:sz w:val="21"/>
          <w:szCs w:val="21"/>
        </w:rPr>
        <w:t xml:space="preserve"> ha presentado hoy su película "Let there be light", en la que trata el peligroso ascenso del populismo homófobo en Europa. La proyección de la película será mañana 4 de marzo, a las 21:15 en Bilborock, con la asistencia del director.</w:t>
      </w:r>
    </w:p>
    <w:p w14:paraId="1ADD878F" w14:textId="76E06DBA" w:rsidR="00322500" w:rsidRDefault="00322500" w:rsidP="002D2C35">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 xml:space="preserve">Zinegoak, festival de </w:t>
      </w:r>
      <w:bookmarkStart w:id="0" w:name="_GoBack"/>
      <w:bookmarkEnd w:id="0"/>
      <w:r>
        <w:rPr>
          <w:rFonts w:ascii="Helvetica Neue" w:hAnsi="Helvetica Neue"/>
          <w:color w:val="000000"/>
          <w:sz w:val="18"/>
          <w:szCs w:val="18"/>
        </w:rPr>
        <w:t xml:space="preserve">cine y artes escénicas gaylesbitrans de Bilbao, ha celebrado hoy una rueda de prensa para presentar la película </w:t>
      </w:r>
      <w:r w:rsidRPr="00D65BD9">
        <w:rPr>
          <w:rFonts w:ascii="Helvetica Neue" w:hAnsi="Helvetica Neue"/>
          <w:i/>
          <w:color w:val="000000"/>
          <w:sz w:val="18"/>
          <w:szCs w:val="18"/>
        </w:rPr>
        <w:t>Nech je svetlo</w:t>
      </w:r>
      <w:r w:rsidR="00D65BD9" w:rsidRPr="00D65BD9">
        <w:rPr>
          <w:rFonts w:ascii="Helvetica Neue" w:hAnsi="Helvetica Neue"/>
          <w:i/>
          <w:color w:val="000000"/>
          <w:sz w:val="18"/>
          <w:szCs w:val="18"/>
        </w:rPr>
        <w:t xml:space="preserve"> (Let there be light),</w:t>
      </w:r>
      <w:r w:rsidR="00D65BD9">
        <w:rPr>
          <w:rFonts w:ascii="Helvetica Neue" w:hAnsi="Helvetica Neue"/>
          <w:color w:val="000000"/>
          <w:sz w:val="18"/>
          <w:szCs w:val="18"/>
        </w:rPr>
        <w:t xml:space="preserve"> que muestra la ascensión de los discursos de odio en Europa. </w:t>
      </w:r>
      <w:r w:rsidR="00D532BC">
        <w:rPr>
          <w:rFonts w:ascii="Helvetica Neue" w:hAnsi="Helvetica Neue"/>
          <w:color w:val="000000"/>
          <w:sz w:val="18"/>
          <w:szCs w:val="18"/>
        </w:rPr>
        <w:t xml:space="preserve">En la rueda de prensa ha participado el director Marko </w:t>
      </w:r>
      <w:r w:rsidR="00D532BC" w:rsidRPr="00D532BC">
        <w:rPr>
          <w:rFonts w:ascii="Helvetica Neue" w:hAnsi="Helvetica Neue"/>
          <w:bCs/>
          <w:color w:val="000000"/>
          <w:sz w:val="18"/>
          <w:szCs w:val="18"/>
        </w:rPr>
        <w:t>Škop</w:t>
      </w:r>
      <w:r w:rsidR="00D532BC">
        <w:rPr>
          <w:rFonts w:ascii="Helvetica Neue" w:hAnsi="Helvetica Neue"/>
          <w:bCs/>
          <w:color w:val="000000"/>
          <w:sz w:val="18"/>
          <w:szCs w:val="18"/>
        </w:rPr>
        <w:t>, junto con Alaitz Arenzana</w:t>
      </w:r>
      <w:r w:rsidR="008F39F6">
        <w:rPr>
          <w:rFonts w:ascii="Helvetica Neue" w:hAnsi="Helvetica Neue"/>
          <w:bCs/>
          <w:color w:val="000000"/>
          <w:sz w:val="18"/>
          <w:szCs w:val="18"/>
        </w:rPr>
        <w:t xml:space="preserve"> del equipo de dirección</w:t>
      </w:r>
      <w:r w:rsidR="00D532BC">
        <w:rPr>
          <w:rFonts w:ascii="Helvetica Neue" w:hAnsi="Helvetica Neue"/>
          <w:bCs/>
          <w:color w:val="000000"/>
          <w:sz w:val="18"/>
          <w:szCs w:val="18"/>
        </w:rPr>
        <w:t xml:space="preserve"> y Carlos Loureda</w:t>
      </w:r>
      <w:r w:rsidR="008F39F6">
        <w:rPr>
          <w:rFonts w:ascii="Helvetica Neue" w:hAnsi="Helvetica Neue"/>
          <w:bCs/>
          <w:color w:val="000000"/>
          <w:sz w:val="18"/>
          <w:szCs w:val="18"/>
        </w:rPr>
        <w:t xml:space="preserve"> y del equipo de dirección</w:t>
      </w:r>
      <w:r w:rsidR="00D532BC">
        <w:rPr>
          <w:rFonts w:ascii="Helvetica Neue" w:hAnsi="Helvetica Neue"/>
          <w:bCs/>
          <w:color w:val="000000"/>
          <w:sz w:val="18"/>
          <w:szCs w:val="18"/>
        </w:rPr>
        <w:t xml:space="preserve"> de Zinegoak.</w:t>
      </w:r>
    </w:p>
    <w:p w14:paraId="2E67C32B" w14:textId="1037B18E" w:rsidR="002514FE" w:rsidRPr="002514FE" w:rsidRDefault="00201FC3" w:rsidP="002D2C35">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En la presente edición de Zinegoak</w:t>
      </w:r>
      <w:r w:rsidR="002514FE" w:rsidRPr="002514FE">
        <w:rPr>
          <w:rFonts w:ascii="Helvetica Neue" w:hAnsi="Helvetica Neue"/>
          <w:color w:val="000000"/>
          <w:sz w:val="18"/>
          <w:szCs w:val="18"/>
        </w:rPr>
        <w:t xml:space="preserve"> </w:t>
      </w:r>
      <w:r>
        <w:rPr>
          <w:rFonts w:ascii="Helvetica Neue" w:hAnsi="Helvetica Neue"/>
          <w:color w:val="000000"/>
          <w:sz w:val="18"/>
          <w:szCs w:val="18"/>
        </w:rPr>
        <w:t xml:space="preserve">el festival ha querido detacar varios contenidos editoriales a través de su programación. </w:t>
      </w:r>
      <w:r w:rsidR="002514FE" w:rsidRPr="002514FE">
        <w:rPr>
          <w:rFonts w:ascii="Helvetica Neue" w:hAnsi="Helvetica Neue"/>
          <w:color w:val="000000"/>
          <w:sz w:val="18"/>
          <w:szCs w:val="18"/>
        </w:rPr>
        <w:t>Por una parte</w:t>
      </w:r>
      <w:r>
        <w:rPr>
          <w:rFonts w:ascii="Helvetica Neue" w:hAnsi="Helvetica Neue"/>
          <w:color w:val="000000"/>
          <w:sz w:val="18"/>
          <w:szCs w:val="18"/>
        </w:rPr>
        <w:t>,</w:t>
      </w:r>
      <w:r w:rsidR="002514FE" w:rsidRPr="002514FE">
        <w:rPr>
          <w:rFonts w:ascii="Helvetica Neue" w:hAnsi="Helvetica Neue"/>
          <w:color w:val="000000"/>
          <w:sz w:val="18"/>
          <w:szCs w:val="18"/>
        </w:rPr>
        <w:t xml:space="preserve"> la necesidad de entender la diversidad sexual de manera amplia, como algo que va más allá de la orientación sexual de las personas. Por otra parte</w:t>
      </w:r>
      <w:r>
        <w:rPr>
          <w:rFonts w:ascii="Helvetica Neue" w:hAnsi="Helvetica Neue"/>
          <w:color w:val="000000"/>
          <w:sz w:val="18"/>
          <w:szCs w:val="18"/>
        </w:rPr>
        <w:t>,</w:t>
      </w:r>
      <w:r w:rsidR="002514FE" w:rsidRPr="002514FE">
        <w:rPr>
          <w:rFonts w:ascii="Helvetica Neue" w:hAnsi="Helvetica Neue"/>
          <w:color w:val="000000"/>
          <w:sz w:val="18"/>
          <w:szCs w:val="18"/>
        </w:rPr>
        <w:t xml:space="preserve"> la muerte por suicidio y también las violencias heteropatriarcales que se ejercen de manera estructural sobre las personas LGTBI+.</w:t>
      </w:r>
      <w:r w:rsidR="008F39F6">
        <w:rPr>
          <w:rFonts w:ascii="Helvetica Neue" w:hAnsi="Helvetica Neue"/>
          <w:color w:val="000000"/>
          <w:sz w:val="18"/>
          <w:szCs w:val="18"/>
        </w:rPr>
        <w:t xml:space="preserve"> </w:t>
      </w:r>
      <w:r w:rsidR="002514FE" w:rsidRPr="002514FE">
        <w:rPr>
          <w:rFonts w:ascii="Helvetica Neue" w:hAnsi="Helvetica Neue"/>
          <w:color w:val="000000"/>
          <w:sz w:val="18"/>
          <w:szCs w:val="18"/>
        </w:rPr>
        <w:t xml:space="preserve">Y justo en ese cruce entre estos dos últimos elementos es donde se encuentra </w:t>
      </w:r>
      <w:r w:rsidR="002514FE" w:rsidRPr="002514FE">
        <w:rPr>
          <w:rFonts w:ascii="Helvetica Neue" w:hAnsi="Helvetica Neue"/>
          <w:i/>
          <w:iCs/>
          <w:color w:val="000000"/>
          <w:sz w:val="18"/>
          <w:szCs w:val="18"/>
        </w:rPr>
        <w:t>Let there be light.</w:t>
      </w:r>
    </w:p>
    <w:p w14:paraId="44C51EC9" w14:textId="63325480" w:rsidR="002514FE" w:rsidRPr="002514FE" w:rsidRDefault="008F39F6" w:rsidP="002D2C35">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V</w:t>
      </w:r>
      <w:r w:rsidR="00201FC3">
        <w:rPr>
          <w:rFonts w:ascii="Helvetica Neue" w:hAnsi="Helvetica Neue"/>
          <w:color w:val="000000"/>
          <w:sz w:val="18"/>
          <w:szCs w:val="18"/>
        </w:rPr>
        <w:t>ivimos</w:t>
      </w:r>
      <w:r w:rsidR="002514FE" w:rsidRPr="002514FE">
        <w:rPr>
          <w:rFonts w:ascii="Helvetica Neue" w:hAnsi="Helvetica Neue"/>
          <w:color w:val="000000"/>
          <w:sz w:val="18"/>
          <w:szCs w:val="18"/>
        </w:rPr>
        <w:t xml:space="preserve"> un momento en el que hay un repunte de políticas y gobiernos conservadores que están empezando</w:t>
      </w:r>
      <w:r w:rsidR="00201FC3">
        <w:rPr>
          <w:rFonts w:ascii="Helvetica Neue" w:hAnsi="Helvetica Neue"/>
          <w:color w:val="000000"/>
          <w:sz w:val="18"/>
          <w:szCs w:val="18"/>
        </w:rPr>
        <w:t xml:space="preserve"> a invisibilizar la diversidad, como en </w:t>
      </w:r>
      <w:r w:rsidR="002514FE" w:rsidRPr="002514FE">
        <w:rPr>
          <w:rFonts w:ascii="Helvetica Neue" w:hAnsi="Helvetica Neue"/>
          <w:color w:val="000000"/>
          <w:sz w:val="18"/>
          <w:szCs w:val="18"/>
        </w:rPr>
        <w:t>el Brasil de Bolsonaro. Sin salir de Europa tenemos el caso de Polonia, donde un tercio de su territorio se ha declarado zona libre de LGTB y aunque en realidad se trata de actos simbólicos sin aplicaciones dentro de la legislación, ya que de ser así esto vulneraría la legislación europea, se trata de actitudes retrógradas realizadas con el apoyo de las instituciones públicas.</w:t>
      </w:r>
      <w:r w:rsidR="00201FC3">
        <w:rPr>
          <w:rFonts w:ascii="Helvetica Neue" w:hAnsi="Helvetica Neue"/>
          <w:color w:val="000000"/>
          <w:sz w:val="18"/>
          <w:szCs w:val="18"/>
        </w:rPr>
        <w:t xml:space="preserve"> </w:t>
      </w:r>
      <w:r w:rsidR="002514FE" w:rsidRPr="002514FE">
        <w:rPr>
          <w:rFonts w:ascii="Helvetica Neue" w:hAnsi="Helvetica Neue"/>
          <w:color w:val="000000"/>
          <w:sz w:val="18"/>
          <w:szCs w:val="18"/>
        </w:rPr>
        <w:t>También Chechenia, donde se están dando casos confirmados de centros de internamiento de hombres homosexuales. </w:t>
      </w:r>
    </w:p>
    <w:p w14:paraId="40BE4407" w14:textId="1CE0A3B8" w:rsidR="002514FE" w:rsidRPr="002514FE" w:rsidRDefault="002514FE" w:rsidP="002D2C35">
      <w:pPr>
        <w:pStyle w:val="NormalWeb"/>
        <w:shd w:val="clear" w:color="auto" w:fill="FFFFFF"/>
        <w:jc w:val="both"/>
        <w:rPr>
          <w:rFonts w:ascii="Helvetica Neue" w:hAnsi="Helvetica Neue"/>
          <w:color w:val="000000"/>
          <w:sz w:val="18"/>
          <w:szCs w:val="18"/>
        </w:rPr>
      </w:pPr>
      <w:r w:rsidRPr="002514FE">
        <w:rPr>
          <w:rFonts w:ascii="Helvetica Neue" w:hAnsi="Helvetica Neue"/>
          <w:color w:val="000000"/>
          <w:sz w:val="18"/>
          <w:szCs w:val="18"/>
        </w:rPr>
        <w:t>Estás políticas y estos símbolos son el caldo de cultivo para respaldar actitudes LGTBfóbicas no solo entre los individuos, sino para favorecer que estas actitudes se asuman como elementos característicos de las sociedades y reforzar de esta manera la presión sobre las personas LGTB. O como podemos ver en esta película, sobre la mera posibilidad de que alguien no responda de manera inequívoca al patrón</w:t>
      </w:r>
      <w:r>
        <w:rPr>
          <w:rFonts w:ascii="Helvetica Neue" w:hAnsi="Helvetica Neue"/>
          <w:color w:val="000000"/>
          <w:sz w:val="18"/>
          <w:szCs w:val="18"/>
        </w:rPr>
        <w:t xml:space="preserve"> de heteronormatividad tóxica y </w:t>
      </w:r>
      <w:r w:rsidRPr="002514FE">
        <w:rPr>
          <w:rFonts w:ascii="Helvetica Neue" w:hAnsi="Helvetica Neue"/>
          <w:color w:val="000000"/>
          <w:sz w:val="18"/>
          <w:szCs w:val="18"/>
        </w:rPr>
        <w:t>excluyente.</w:t>
      </w:r>
    </w:p>
    <w:p w14:paraId="08A9F5DD" w14:textId="431E02A2" w:rsidR="002514FE" w:rsidRPr="002514FE" w:rsidRDefault="002514FE" w:rsidP="002D2C35">
      <w:pPr>
        <w:pStyle w:val="NormalWeb"/>
        <w:shd w:val="clear" w:color="auto" w:fill="FFFFFF"/>
        <w:jc w:val="both"/>
        <w:rPr>
          <w:rFonts w:ascii="Helvetica Neue" w:hAnsi="Helvetica Neue"/>
          <w:color w:val="000000"/>
          <w:sz w:val="18"/>
          <w:szCs w:val="18"/>
        </w:rPr>
      </w:pPr>
      <w:r w:rsidRPr="002514FE">
        <w:rPr>
          <w:rFonts w:ascii="Helvetica Neue" w:hAnsi="Helvetica Neue"/>
          <w:i/>
          <w:iCs/>
          <w:color w:val="000000"/>
          <w:sz w:val="18"/>
          <w:szCs w:val="18"/>
        </w:rPr>
        <w:t xml:space="preserve">Let there be light </w:t>
      </w:r>
      <w:r w:rsidRPr="002514FE">
        <w:rPr>
          <w:rFonts w:ascii="Helvetica Neue" w:hAnsi="Helvetica Neue"/>
          <w:color w:val="000000"/>
          <w:sz w:val="18"/>
          <w:szCs w:val="18"/>
        </w:rPr>
        <w:t>nos ofrece un retrato de cómo estas presiones se ejercen no solo sobre aquellas personas que se manifiestan abiertamente como LGTBI si no también, sobre quienes siendo parte de la heteronorma, se convierten en objetivo por el mero hecho de cuestionar el grado de violencia y las decisiones lgtbfóbicas que el grupo social aplica.</w:t>
      </w:r>
    </w:p>
    <w:p w14:paraId="5AF08B75" w14:textId="70F58EED" w:rsidR="002514FE" w:rsidRPr="002514FE" w:rsidRDefault="002514FE" w:rsidP="002D2C35">
      <w:pPr>
        <w:pStyle w:val="NormalWeb"/>
        <w:shd w:val="clear" w:color="auto" w:fill="FFFFFF"/>
        <w:jc w:val="both"/>
        <w:rPr>
          <w:rFonts w:ascii="Helvetica Neue" w:hAnsi="Helvetica Neue"/>
          <w:color w:val="000000"/>
          <w:sz w:val="18"/>
          <w:szCs w:val="18"/>
        </w:rPr>
      </w:pPr>
      <w:r w:rsidRPr="002514FE">
        <w:rPr>
          <w:rFonts w:ascii="Helvetica Neue" w:hAnsi="Helvetica Neue"/>
          <w:i/>
          <w:iCs/>
          <w:color w:val="000000"/>
          <w:sz w:val="18"/>
          <w:szCs w:val="18"/>
        </w:rPr>
        <w:t xml:space="preserve">Let there be light </w:t>
      </w:r>
      <w:r w:rsidRPr="002514FE">
        <w:rPr>
          <w:rFonts w:ascii="Helvetica Neue" w:hAnsi="Helvetica Neue"/>
          <w:color w:val="000000"/>
          <w:sz w:val="18"/>
          <w:szCs w:val="18"/>
        </w:rPr>
        <w:t>viene precedida por su selección en la Seminci y su paso por el Festival de Chicago y el de Karlovy Vary, donde logró una mención especial del jurado ecuménico. Además fue la candidata a representar a su país, Eslovaquia, en la pasada edición de los Oscars.</w:t>
      </w:r>
    </w:p>
    <w:p w14:paraId="2CDD9F9B" w14:textId="7157DD3C" w:rsidR="002514FE" w:rsidRDefault="002514FE" w:rsidP="002D2C35">
      <w:pPr>
        <w:pStyle w:val="NormalWeb"/>
        <w:shd w:val="clear" w:color="auto" w:fill="FFFFFF"/>
        <w:jc w:val="both"/>
        <w:rPr>
          <w:rFonts w:ascii="Helvetica Neue" w:hAnsi="Helvetica Neue"/>
          <w:color w:val="000000"/>
          <w:sz w:val="18"/>
          <w:szCs w:val="18"/>
        </w:rPr>
      </w:pPr>
      <w:r w:rsidRPr="002514FE">
        <w:rPr>
          <w:rFonts w:ascii="Helvetica Neue" w:hAnsi="Helvetica Neue"/>
          <w:color w:val="000000"/>
          <w:sz w:val="18"/>
          <w:szCs w:val="18"/>
        </w:rPr>
        <w:t>Se trata de una obra narrada con un suspense “in crescendo”, en el que una familia se ve desbordada por una realidad social que les resulta ajena, y en la que conviven con una comunidad que se convierte en  testigo mudo  y a la vez culpable de por su falta de respuesta y donde la conexión entre política y religión empeoran aún más la situación… Desde luego que es un realidad que nos podría parecer algo del futuro cercano, pero que en realidad podría ser sin lugar a dudas, rabioso presente. </w:t>
      </w:r>
    </w:p>
    <w:p w14:paraId="2DA1DC35" w14:textId="18EAB0A4" w:rsidR="00965250" w:rsidRPr="00FD525B" w:rsidRDefault="002514FE" w:rsidP="008F39F6">
      <w:pPr>
        <w:pStyle w:val="NormalWeb"/>
        <w:shd w:val="clear" w:color="auto" w:fill="FFFFFF"/>
        <w:jc w:val="both"/>
        <w:rPr>
          <w:rFonts w:ascii="Helvetica Neue" w:hAnsi="Helvetica Neue"/>
          <w:color w:val="000000"/>
          <w:sz w:val="18"/>
          <w:szCs w:val="18"/>
        </w:rPr>
      </w:pPr>
      <w:r>
        <w:rPr>
          <w:rFonts w:ascii="Helvetica Neue" w:hAnsi="Helvetica Neue"/>
          <w:color w:val="000000"/>
          <w:sz w:val="18"/>
          <w:szCs w:val="18"/>
        </w:rPr>
        <w:t xml:space="preserve">Let there be light se proyectará mañana, 4 de marzo, a las 21:15 en Bilborock, y </w:t>
      </w:r>
      <w:r w:rsidR="002D2C35">
        <w:rPr>
          <w:rFonts w:ascii="Helvetica Neue" w:hAnsi="Helvetica Neue"/>
          <w:color w:val="000000"/>
          <w:sz w:val="18"/>
          <w:szCs w:val="18"/>
        </w:rPr>
        <w:t>posteriormente se celebrará un breve coloquio con</w:t>
      </w:r>
      <w:r>
        <w:rPr>
          <w:rFonts w:ascii="Helvetica Neue" w:hAnsi="Helvetica Neue"/>
          <w:color w:val="000000"/>
          <w:sz w:val="18"/>
          <w:szCs w:val="18"/>
        </w:rPr>
        <w:t xml:space="preserve"> el director Marko Skop.</w:t>
      </w:r>
    </w:p>
    <w:sectPr w:rsidR="00965250" w:rsidRPr="00FD525B" w:rsidSect="009222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D3"/>
    <w:rsid w:val="00020BCB"/>
    <w:rsid w:val="000430E8"/>
    <w:rsid w:val="00076D07"/>
    <w:rsid w:val="00087319"/>
    <w:rsid w:val="000C0D80"/>
    <w:rsid w:val="000E6A25"/>
    <w:rsid w:val="000F0DD0"/>
    <w:rsid w:val="00191F50"/>
    <w:rsid w:val="001F3612"/>
    <w:rsid w:val="00201FC3"/>
    <w:rsid w:val="002514FE"/>
    <w:rsid w:val="002C20AE"/>
    <w:rsid w:val="002D2C35"/>
    <w:rsid w:val="002D499B"/>
    <w:rsid w:val="00322500"/>
    <w:rsid w:val="00327B63"/>
    <w:rsid w:val="003D6425"/>
    <w:rsid w:val="003D6A7F"/>
    <w:rsid w:val="003E059C"/>
    <w:rsid w:val="003E44CA"/>
    <w:rsid w:val="004942E6"/>
    <w:rsid w:val="004A0093"/>
    <w:rsid w:val="005601FC"/>
    <w:rsid w:val="00566E26"/>
    <w:rsid w:val="00641C9A"/>
    <w:rsid w:val="006529C3"/>
    <w:rsid w:val="006A1E64"/>
    <w:rsid w:val="006F3CB9"/>
    <w:rsid w:val="007D711B"/>
    <w:rsid w:val="0088223C"/>
    <w:rsid w:val="008F39F6"/>
    <w:rsid w:val="00904F05"/>
    <w:rsid w:val="009222E7"/>
    <w:rsid w:val="00965250"/>
    <w:rsid w:val="009B32FB"/>
    <w:rsid w:val="00A26C82"/>
    <w:rsid w:val="00A84C36"/>
    <w:rsid w:val="00AA5CB3"/>
    <w:rsid w:val="00AB6DC3"/>
    <w:rsid w:val="00BC590E"/>
    <w:rsid w:val="00BD6E60"/>
    <w:rsid w:val="00C36EF7"/>
    <w:rsid w:val="00C63E83"/>
    <w:rsid w:val="00CA3B3F"/>
    <w:rsid w:val="00D0049A"/>
    <w:rsid w:val="00D02D9B"/>
    <w:rsid w:val="00D1246B"/>
    <w:rsid w:val="00D532BC"/>
    <w:rsid w:val="00D65BD9"/>
    <w:rsid w:val="00DE4A05"/>
    <w:rsid w:val="00DE60C8"/>
    <w:rsid w:val="00E468FB"/>
    <w:rsid w:val="00EA3FD3"/>
    <w:rsid w:val="00EB273F"/>
    <w:rsid w:val="00EC7E71"/>
    <w:rsid w:val="00ED2E25"/>
    <w:rsid w:val="00FB4DB8"/>
    <w:rsid w:val="00FD52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2C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A3FD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08731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73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190">
      <w:bodyDiv w:val="1"/>
      <w:marLeft w:val="0"/>
      <w:marRight w:val="0"/>
      <w:marTop w:val="0"/>
      <w:marBottom w:val="0"/>
      <w:divBdr>
        <w:top w:val="none" w:sz="0" w:space="0" w:color="auto"/>
        <w:left w:val="none" w:sz="0" w:space="0" w:color="auto"/>
        <w:bottom w:val="none" w:sz="0" w:space="0" w:color="auto"/>
        <w:right w:val="none" w:sz="0" w:space="0" w:color="auto"/>
      </w:divBdr>
    </w:div>
    <w:div w:id="85613590">
      <w:bodyDiv w:val="1"/>
      <w:marLeft w:val="0"/>
      <w:marRight w:val="0"/>
      <w:marTop w:val="0"/>
      <w:marBottom w:val="0"/>
      <w:divBdr>
        <w:top w:val="none" w:sz="0" w:space="0" w:color="auto"/>
        <w:left w:val="none" w:sz="0" w:space="0" w:color="auto"/>
        <w:bottom w:val="none" w:sz="0" w:space="0" w:color="auto"/>
        <w:right w:val="none" w:sz="0" w:space="0" w:color="auto"/>
      </w:divBdr>
    </w:div>
    <w:div w:id="241378332">
      <w:bodyDiv w:val="1"/>
      <w:marLeft w:val="0"/>
      <w:marRight w:val="0"/>
      <w:marTop w:val="0"/>
      <w:marBottom w:val="0"/>
      <w:divBdr>
        <w:top w:val="none" w:sz="0" w:space="0" w:color="auto"/>
        <w:left w:val="none" w:sz="0" w:space="0" w:color="auto"/>
        <w:bottom w:val="none" w:sz="0" w:space="0" w:color="auto"/>
        <w:right w:val="none" w:sz="0" w:space="0" w:color="auto"/>
      </w:divBdr>
    </w:div>
    <w:div w:id="463814168">
      <w:bodyDiv w:val="1"/>
      <w:marLeft w:val="0"/>
      <w:marRight w:val="0"/>
      <w:marTop w:val="0"/>
      <w:marBottom w:val="0"/>
      <w:divBdr>
        <w:top w:val="none" w:sz="0" w:space="0" w:color="auto"/>
        <w:left w:val="none" w:sz="0" w:space="0" w:color="auto"/>
        <w:bottom w:val="none" w:sz="0" w:space="0" w:color="auto"/>
        <w:right w:val="none" w:sz="0" w:space="0" w:color="auto"/>
      </w:divBdr>
    </w:div>
    <w:div w:id="801731780">
      <w:bodyDiv w:val="1"/>
      <w:marLeft w:val="0"/>
      <w:marRight w:val="0"/>
      <w:marTop w:val="0"/>
      <w:marBottom w:val="0"/>
      <w:divBdr>
        <w:top w:val="none" w:sz="0" w:space="0" w:color="auto"/>
        <w:left w:val="none" w:sz="0" w:space="0" w:color="auto"/>
        <w:bottom w:val="none" w:sz="0" w:space="0" w:color="auto"/>
        <w:right w:val="none" w:sz="0" w:space="0" w:color="auto"/>
      </w:divBdr>
    </w:div>
    <w:div w:id="818806874">
      <w:bodyDiv w:val="1"/>
      <w:marLeft w:val="0"/>
      <w:marRight w:val="0"/>
      <w:marTop w:val="0"/>
      <w:marBottom w:val="0"/>
      <w:divBdr>
        <w:top w:val="none" w:sz="0" w:space="0" w:color="auto"/>
        <w:left w:val="none" w:sz="0" w:space="0" w:color="auto"/>
        <w:bottom w:val="none" w:sz="0" w:space="0" w:color="auto"/>
        <w:right w:val="none" w:sz="0" w:space="0" w:color="auto"/>
      </w:divBdr>
    </w:div>
    <w:div w:id="1261136174">
      <w:bodyDiv w:val="1"/>
      <w:marLeft w:val="0"/>
      <w:marRight w:val="0"/>
      <w:marTop w:val="0"/>
      <w:marBottom w:val="0"/>
      <w:divBdr>
        <w:top w:val="none" w:sz="0" w:space="0" w:color="auto"/>
        <w:left w:val="none" w:sz="0" w:space="0" w:color="auto"/>
        <w:bottom w:val="none" w:sz="0" w:space="0" w:color="auto"/>
        <w:right w:val="none" w:sz="0" w:space="0" w:color="auto"/>
      </w:divBdr>
    </w:div>
    <w:div w:id="1288126617">
      <w:bodyDiv w:val="1"/>
      <w:marLeft w:val="0"/>
      <w:marRight w:val="0"/>
      <w:marTop w:val="0"/>
      <w:marBottom w:val="0"/>
      <w:divBdr>
        <w:top w:val="none" w:sz="0" w:space="0" w:color="auto"/>
        <w:left w:val="none" w:sz="0" w:space="0" w:color="auto"/>
        <w:bottom w:val="none" w:sz="0" w:space="0" w:color="auto"/>
        <w:right w:val="none" w:sz="0" w:space="0" w:color="auto"/>
      </w:divBdr>
    </w:div>
    <w:div w:id="1368218191">
      <w:bodyDiv w:val="1"/>
      <w:marLeft w:val="0"/>
      <w:marRight w:val="0"/>
      <w:marTop w:val="0"/>
      <w:marBottom w:val="0"/>
      <w:divBdr>
        <w:top w:val="none" w:sz="0" w:space="0" w:color="auto"/>
        <w:left w:val="none" w:sz="0" w:space="0" w:color="auto"/>
        <w:bottom w:val="none" w:sz="0" w:space="0" w:color="auto"/>
        <w:right w:val="none" w:sz="0" w:space="0" w:color="auto"/>
      </w:divBdr>
    </w:div>
    <w:div w:id="1460877559">
      <w:bodyDiv w:val="1"/>
      <w:marLeft w:val="0"/>
      <w:marRight w:val="0"/>
      <w:marTop w:val="0"/>
      <w:marBottom w:val="0"/>
      <w:divBdr>
        <w:top w:val="none" w:sz="0" w:space="0" w:color="auto"/>
        <w:left w:val="none" w:sz="0" w:space="0" w:color="auto"/>
        <w:bottom w:val="none" w:sz="0" w:space="0" w:color="auto"/>
        <w:right w:val="none" w:sz="0" w:space="0" w:color="auto"/>
      </w:divBdr>
    </w:div>
    <w:div w:id="1475020898">
      <w:bodyDiv w:val="1"/>
      <w:marLeft w:val="0"/>
      <w:marRight w:val="0"/>
      <w:marTop w:val="0"/>
      <w:marBottom w:val="0"/>
      <w:divBdr>
        <w:top w:val="none" w:sz="0" w:space="0" w:color="auto"/>
        <w:left w:val="none" w:sz="0" w:space="0" w:color="auto"/>
        <w:bottom w:val="none" w:sz="0" w:space="0" w:color="auto"/>
        <w:right w:val="none" w:sz="0" w:space="0" w:color="auto"/>
      </w:divBdr>
    </w:div>
    <w:div w:id="1511875646">
      <w:bodyDiv w:val="1"/>
      <w:marLeft w:val="0"/>
      <w:marRight w:val="0"/>
      <w:marTop w:val="0"/>
      <w:marBottom w:val="0"/>
      <w:divBdr>
        <w:top w:val="none" w:sz="0" w:space="0" w:color="auto"/>
        <w:left w:val="none" w:sz="0" w:space="0" w:color="auto"/>
        <w:bottom w:val="none" w:sz="0" w:space="0" w:color="auto"/>
        <w:right w:val="none" w:sz="0" w:space="0" w:color="auto"/>
      </w:divBdr>
    </w:div>
    <w:div w:id="159524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560</Words>
  <Characters>3081</Characters>
  <Application>Microsoft Macintosh Word</Application>
  <DocSecurity>0</DocSecurity>
  <Lines>25</Lines>
  <Paragraphs>7</Paragraphs>
  <ScaleCrop>false</ScaleCrop>
  <Company>j</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24</cp:revision>
  <dcterms:created xsi:type="dcterms:W3CDTF">2020-01-05T15:38:00Z</dcterms:created>
  <dcterms:modified xsi:type="dcterms:W3CDTF">2020-03-02T16:32:00Z</dcterms:modified>
</cp:coreProperties>
</file>