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4C2F" w14:textId="77777777" w:rsidR="00925E80" w:rsidRDefault="008B53EB">
      <w:pPr>
        <w:pStyle w:val="normal0"/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4E4F7B3A" wp14:editId="5A374F30">
            <wp:simplePos x="0" y="0"/>
            <wp:positionH relativeFrom="column">
              <wp:posOffset>1866900</wp:posOffset>
            </wp:positionH>
            <wp:positionV relativeFrom="paragraph">
              <wp:posOffset>114300</wp:posOffset>
            </wp:positionV>
            <wp:extent cx="2090738" cy="181104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181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A4A71" w14:textId="77777777" w:rsidR="00925E80" w:rsidRDefault="00925E80">
      <w:pPr>
        <w:pStyle w:val="normal0"/>
      </w:pPr>
    </w:p>
    <w:p w14:paraId="68C6A0B3" w14:textId="77777777" w:rsidR="00925E80" w:rsidRDefault="00925E80">
      <w:pPr>
        <w:pStyle w:val="normal0"/>
      </w:pPr>
    </w:p>
    <w:p w14:paraId="270FD017" w14:textId="77777777" w:rsidR="00925E80" w:rsidRDefault="00925E80">
      <w:pPr>
        <w:pStyle w:val="normal0"/>
      </w:pPr>
    </w:p>
    <w:p w14:paraId="24AECCC3" w14:textId="77777777" w:rsidR="00925E80" w:rsidRDefault="00925E80">
      <w:pPr>
        <w:pStyle w:val="normal0"/>
      </w:pPr>
    </w:p>
    <w:p w14:paraId="60F2167A" w14:textId="77777777" w:rsidR="00925E80" w:rsidRDefault="00925E80">
      <w:pPr>
        <w:pStyle w:val="normal0"/>
      </w:pPr>
    </w:p>
    <w:p w14:paraId="425524A8" w14:textId="77777777" w:rsidR="00925E80" w:rsidRDefault="00925E80">
      <w:pPr>
        <w:pStyle w:val="normal0"/>
      </w:pPr>
    </w:p>
    <w:p w14:paraId="576C0ECE" w14:textId="77777777" w:rsidR="00925E80" w:rsidRDefault="00925E80">
      <w:pPr>
        <w:pStyle w:val="normal0"/>
      </w:pPr>
    </w:p>
    <w:p w14:paraId="6780E381" w14:textId="77777777" w:rsidR="00925E80" w:rsidRDefault="00925E80">
      <w:pPr>
        <w:pStyle w:val="normal0"/>
      </w:pPr>
    </w:p>
    <w:p w14:paraId="56A4B091" w14:textId="77777777" w:rsidR="00925E80" w:rsidRDefault="00925E80">
      <w:pPr>
        <w:pStyle w:val="normal0"/>
      </w:pPr>
    </w:p>
    <w:p w14:paraId="07168950" w14:textId="77777777" w:rsidR="00925E80" w:rsidRDefault="00925E80">
      <w:pPr>
        <w:pStyle w:val="normal0"/>
      </w:pPr>
    </w:p>
    <w:p w14:paraId="069E855A" w14:textId="77777777" w:rsidR="00925E80" w:rsidRDefault="00925E80">
      <w:pPr>
        <w:pStyle w:val="normal0"/>
        <w:rPr>
          <w:sz w:val="24"/>
          <w:szCs w:val="24"/>
        </w:rPr>
      </w:pPr>
    </w:p>
    <w:p w14:paraId="0A6E8585" w14:textId="77777777" w:rsidR="00925E80" w:rsidRDefault="008B53EB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ZINEGOAK 2020: + de mil maneras de ser / sentir / amar / vivir</w:t>
      </w:r>
    </w:p>
    <w:p w14:paraId="4D04FF28" w14:textId="77777777" w:rsidR="00925E80" w:rsidRDefault="00925E80">
      <w:pPr>
        <w:pStyle w:val="normal0"/>
        <w:jc w:val="center"/>
        <w:rPr>
          <w:sz w:val="24"/>
          <w:szCs w:val="24"/>
        </w:rPr>
      </w:pPr>
    </w:p>
    <w:p w14:paraId="53BD7214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La 17º edición del Festival Internacional de Cine y Artes Escénicas Gaylesbitrans de Bilbao incide en la necesidad de entender la sexualidad desde sus múltiples perspectivas y no aislando las diversas capas que la componen. Muchas veces la orientación sexu</w:t>
      </w:r>
      <w:r>
        <w:rPr>
          <w:sz w:val="24"/>
          <w:szCs w:val="24"/>
        </w:rPr>
        <w:t>al de las personas eclipsa el resto de elementos que forman parte de la diversidad sexual y parece que solo existamos en función de a quién amamos, cuando resulta igual de importante todo lo relacionado con la construcción de nuestra identidad o como expre</w:t>
      </w:r>
      <w:r>
        <w:rPr>
          <w:sz w:val="24"/>
          <w:szCs w:val="24"/>
        </w:rPr>
        <w:t xml:space="preserve">samos nuestro género. Todas estas capas, con sus singularidades y matices, conviven en todas y cada una de las personas que somos parte de la sociedad. </w:t>
      </w:r>
    </w:p>
    <w:p w14:paraId="25CE4D39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76754305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Desde Zinegoak, tenemos claro que hasta que no se asuma la diversidad sexual como una realidad en la q</w:t>
      </w:r>
      <w:r>
        <w:rPr>
          <w:sz w:val="24"/>
          <w:szCs w:val="24"/>
        </w:rPr>
        <w:t>ue nadie queda fuera, siempre habrá espacio para la marginalidad, la estigmatización o la invisibilidad de quienes mostramos con naturalidad esas características de nuestra manera de ser.</w:t>
      </w:r>
    </w:p>
    <w:p w14:paraId="0B990351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0820EE81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Mujeres cis lesbianas, hombres trans heterosexuales, personas no bi</w:t>
      </w:r>
      <w:r>
        <w:rPr>
          <w:sz w:val="24"/>
          <w:szCs w:val="24"/>
        </w:rPr>
        <w:t xml:space="preserve">narias pansexuales… las combinaciones son infinitas, tantas como individuos, y este año son muchas las historias que muestran toda esta riqueza y variedad en las tres secciones oficiales del Festival. </w:t>
      </w:r>
    </w:p>
    <w:p w14:paraId="726A878D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7BDF315E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También hablaremos, a través de varias de las obras s</w:t>
      </w:r>
      <w:r>
        <w:rPr>
          <w:sz w:val="24"/>
          <w:szCs w:val="24"/>
        </w:rPr>
        <w:t>eleccionadas, sobre la muerte por suicidio, una realidad presente en un porcentaje excesivamente alto entre jóvenes y adolescentes LGTBI+ y que consideramos parte de una violencia estructural que se manifiesta de múltiples maneras.</w:t>
      </w:r>
    </w:p>
    <w:p w14:paraId="3C75DACF" w14:textId="77777777" w:rsidR="00925E80" w:rsidRDefault="00925E80">
      <w:pPr>
        <w:pStyle w:val="normal0"/>
        <w:rPr>
          <w:sz w:val="24"/>
          <w:szCs w:val="24"/>
        </w:rPr>
      </w:pPr>
    </w:p>
    <w:p w14:paraId="10581430" w14:textId="77777777" w:rsidR="00925E80" w:rsidRDefault="00925E80">
      <w:pPr>
        <w:pStyle w:val="normal0"/>
        <w:rPr>
          <w:sz w:val="24"/>
          <w:szCs w:val="24"/>
        </w:rPr>
      </w:pPr>
    </w:p>
    <w:p w14:paraId="1E0B38E0" w14:textId="77777777" w:rsidR="00925E80" w:rsidRDefault="00925E80">
      <w:pPr>
        <w:pStyle w:val="normal0"/>
        <w:jc w:val="both"/>
        <w:rPr>
          <w:b/>
          <w:sz w:val="24"/>
          <w:szCs w:val="24"/>
        </w:rPr>
      </w:pPr>
    </w:p>
    <w:p w14:paraId="2F91AF22" w14:textId="77777777" w:rsidR="00925E80" w:rsidRDefault="00925E80">
      <w:pPr>
        <w:pStyle w:val="normal0"/>
        <w:jc w:val="both"/>
        <w:rPr>
          <w:b/>
          <w:sz w:val="24"/>
          <w:szCs w:val="24"/>
        </w:rPr>
      </w:pPr>
    </w:p>
    <w:p w14:paraId="02F88951" w14:textId="77777777" w:rsidR="00925E80" w:rsidRDefault="00925E80">
      <w:pPr>
        <w:pStyle w:val="normal0"/>
        <w:jc w:val="both"/>
        <w:rPr>
          <w:b/>
          <w:sz w:val="24"/>
          <w:szCs w:val="24"/>
        </w:rPr>
      </w:pPr>
    </w:p>
    <w:p w14:paraId="13B8935D" w14:textId="77777777" w:rsidR="008B53EB" w:rsidRDefault="008B53EB">
      <w:pPr>
        <w:pStyle w:val="normal0"/>
        <w:jc w:val="both"/>
        <w:rPr>
          <w:b/>
          <w:sz w:val="24"/>
          <w:szCs w:val="24"/>
        </w:rPr>
      </w:pPr>
    </w:p>
    <w:p w14:paraId="2AFA0D56" w14:textId="77777777" w:rsidR="00925E80" w:rsidRDefault="008B53EB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ZINEGOAK 2020</w:t>
      </w:r>
    </w:p>
    <w:p w14:paraId="55DE6FB6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5170804B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Zinegoak mantiene su formato de </w:t>
      </w:r>
      <w:r>
        <w:rPr>
          <w:b/>
          <w:sz w:val="24"/>
          <w:szCs w:val="24"/>
          <w:highlight w:val="yellow"/>
        </w:rPr>
        <w:t>dos semanas de duración, del 24 de febrero al 8 de marzo</w:t>
      </w:r>
      <w:r>
        <w:rPr>
          <w:sz w:val="24"/>
          <w:szCs w:val="24"/>
        </w:rPr>
        <w:t xml:space="preserve">. Será durante la primera, del 24 al 01, cuando se produzca el grueso de las proyecciones y la entrega del </w:t>
      </w:r>
      <w:r>
        <w:rPr>
          <w:sz w:val="24"/>
          <w:szCs w:val="24"/>
          <w:highlight w:val="yellow"/>
        </w:rPr>
        <w:t>premio honorífico Zinegoak 2020 a la guionista y directora ch</w:t>
      </w:r>
      <w:r>
        <w:rPr>
          <w:sz w:val="24"/>
          <w:szCs w:val="24"/>
          <w:highlight w:val="yellow"/>
        </w:rPr>
        <w:t xml:space="preserve">ilena </w:t>
      </w:r>
      <w:r>
        <w:rPr>
          <w:b/>
          <w:sz w:val="24"/>
          <w:szCs w:val="24"/>
          <w:highlight w:val="yellow"/>
        </w:rPr>
        <w:t>Pepa San Martín,</w:t>
      </w:r>
      <w:r>
        <w:rPr>
          <w:sz w:val="24"/>
          <w:szCs w:val="24"/>
        </w:rPr>
        <w:t xml:space="preserve"> durante la gala inaugural, momento en el que también tendrá lugar el </w:t>
      </w:r>
      <w:r>
        <w:rPr>
          <w:b/>
          <w:sz w:val="24"/>
          <w:szCs w:val="24"/>
          <w:highlight w:val="yellow"/>
        </w:rPr>
        <w:t xml:space="preserve">estreno absoluto del cortometraje </w:t>
      </w:r>
      <w:r>
        <w:rPr>
          <w:b/>
          <w:i/>
          <w:sz w:val="24"/>
          <w:szCs w:val="24"/>
          <w:highlight w:val="yellow"/>
        </w:rPr>
        <w:t>Mi pequeño gran samurái</w:t>
      </w:r>
      <w:r>
        <w:rPr>
          <w:sz w:val="24"/>
          <w:szCs w:val="24"/>
        </w:rPr>
        <w:t xml:space="preserve"> de la directora vasca Arantza Ibarra. </w:t>
      </w:r>
    </w:p>
    <w:p w14:paraId="63F69BA7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06BE50C7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esa </w:t>
      </w:r>
      <w:r>
        <w:rPr>
          <w:b/>
          <w:sz w:val="24"/>
          <w:szCs w:val="24"/>
        </w:rPr>
        <w:t>primera semana se presentarán todas las películas del festi</w:t>
      </w:r>
      <w:r>
        <w:rPr>
          <w:b/>
          <w:sz w:val="24"/>
          <w:szCs w:val="24"/>
        </w:rPr>
        <w:t>val</w:t>
      </w:r>
      <w:r>
        <w:rPr>
          <w:sz w:val="24"/>
          <w:szCs w:val="24"/>
        </w:rPr>
        <w:t xml:space="preserve"> en sus </w:t>
      </w:r>
      <w:r>
        <w:rPr>
          <w:sz w:val="24"/>
          <w:szCs w:val="24"/>
        </w:rPr>
        <w:t xml:space="preserve">tres sedes principales: </w:t>
      </w:r>
      <w:r>
        <w:rPr>
          <w:b/>
          <w:sz w:val="24"/>
          <w:szCs w:val="24"/>
        </w:rPr>
        <w:t xml:space="preserve">Golem Alhondiga, Bilborock </w:t>
      </w:r>
      <w:r>
        <w:rPr>
          <w:sz w:val="24"/>
          <w:szCs w:val="24"/>
        </w:rPr>
        <w:t xml:space="preserve">y el ArtHouse Zinema de </w:t>
      </w:r>
      <w:r>
        <w:rPr>
          <w:b/>
          <w:sz w:val="24"/>
          <w:szCs w:val="24"/>
        </w:rPr>
        <w:t>BilbaoArte</w:t>
      </w:r>
      <w:r>
        <w:rPr>
          <w:sz w:val="24"/>
          <w:szCs w:val="24"/>
        </w:rPr>
        <w:t xml:space="preserve"> que mantiene su carácter de </w:t>
      </w:r>
      <w:r>
        <w:rPr>
          <w:b/>
          <w:sz w:val="24"/>
          <w:szCs w:val="24"/>
        </w:rPr>
        <w:t>espacio de promoción cultural y cinematográfica,</w:t>
      </w:r>
      <w:r>
        <w:rPr>
          <w:sz w:val="24"/>
          <w:szCs w:val="24"/>
        </w:rPr>
        <w:t xml:space="preserve"> donde se podrá disfrutar de una “pincelada” de toda la programación y de un ciclo </w:t>
      </w:r>
      <w:r>
        <w:rPr>
          <w:sz w:val="24"/>
          <w:szCs w:val="24"/>
        </w:rPr>
        <w:t xml:space="preserve">homenaje a la pionera cineasta </w:t>
      </w:r>
      <w:r>
        <w:rPr>
          <w:b/>
          <w:sz w:val="24"/>
          <w:szCs w:val="24"/>
        </w:rPr>
        <w:t>Barbara Hammer</w:t>
      </w:r>
      <w:r>
        <w:rPr>
          <w:sz w:val="24"/>
          <w:szCs w:val="24"/>
        </w:rPr>
        <w:t xml:space="preserve">, con acceso libre hasta completar el aforo. </w:t>
      </w:r>
    </w:p>
    <w:p w14:paraId="4E2DA67A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48587B66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segunda semana, del 02 al 08,</w:t>
      </w:r>
      <w:r>
        <w:rPr>
          <w:sz w:val="24"/>
          <w:szCs w:val="24"/>
        </w:rPr>
        <w:t xml:space="preserve"> se mantendrán como sedes Bilborock y BilbaoArte y se realizarán </w:t>
      </w:r>
      <w:r>
        <w:rPr>
          <w:b/>
          <w:sz w:val="24"/>
          <w:szCs w:val="24"/>
        </w:rPr>
        <w:t>segundos pases de algunas de las obras y de toda la programación DO</w:t>
      </w:r>
      <w:r>
        <w:rPr>
          <w:b/>
          <w:sz w:val="24"/>
          <w:szCs w:val="24"/>
        </w:rPr>
        <w:t>K.</w:t>
      </w:r>
      <w:r>
        <w:rPr>
          <w:sz w:val="24"/>
          <w:szCs w:val="24"/>
        </w:rPr>
        <w:t xml:space="preserve"> Por otro lado, esos días, serán los que acojan las actividades complementarias de BILGUNE, que este año incluyen </w:t>
      </w:r>
      <w:r>
        <w:rPr>
          <w:b/>
          <w:sz w:val="24"/>
          <w:szCs w:val="24"/>
          <w:highlight w:val="yellow"/>
        </w:rPr>
        <w:t>proyecciones matinales</w:t>
      </w:r>
      <w:r>
        <w:rPr>
          <w:b/>
          <w:sz w:val="24"/>
          <w:szCs w:val="24"/>
        </w:rPr>
        <w:t xml:space="preserve"> de fin de semana (Bilgune Vermut) con acceso gratuito. </w:t>
      </w:r>
      <w:r>
        <w:rPr>
          <w:sz w:val="24"/>
          <w:szCs w:val="24"/>
        </w:rPr>
        <w:t xml:space="preserve">También se realizará el preestreno de la </w:t>
      </w:r>
      <w:r>
        <w:rPr>
          <w:b/>
          <w:sz w:val="24"/>
          <w:szCs w:val="24"/>
        </w:rPr>
        <w:t xml:space="preserve">obra de teatro </w:t>
      </w:r>
      <w:r>
        <w:rPr>
          <w:b/>
          <w:i/>
          <w:sz w:val="24"/>
          <w:szCs w:val="24"/>
          <w:highlight w:val="yellow"/>
        </w:rPr>
        <w:t>Lurrun</w:t>
      </w:r>
      <w:r>
        <w:rPr>
          <w:b/>
          <w:i/>
          <w:sz w:val="24"/>
          <w:szCs w:val="24"/>
          <w:highlight w:val="yellow"/>
        </w:rPr>
        <w:t xml:space="preserve"> Minez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en cuya producción participa Zinegoak en </w:t>
      </w:r>
      <w:r>
        <w:rPr>
          <w:b/>
          <w:sz w:val="24"/>
          <w:szCs w:val="24"/>
          <w:highlight w:val="yellow"/>
        </w:rPr>
        <w:t>colaboración con Loraldia y La Fundición</w:t>
      </w:r>
      <w:r>
        <w:rPr>
          <w:sz w:val="24"/>
          <w:szCs w:val="24"/>
        </w:rPr>
        <w:t>.</w:t>
      </w:r>
    </w:p>
    <w:p w14:paraId="0582D32C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06EBEDAB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</w:t>
      </w:r>
      <w:r>
        <w:rPr>
          <w:sz w:val="24"/>
          <w:szCs w:val="24"/>
          <w:highlight w:val="yellow"/>
        </w:rPr>
        <w:t xml:space="preserve">destacar la puesta en marcha </w:t>
      </w:r>
      <w:r>
        <w:rPr>
          <w:b/>
          <w:sz w:val="24"/>
          <w:szCs w:val="24"/>
          <w:highlight w:val="yellow"/>
        </w:rPr>
        <w:t>ZG/PRO, espacio profesional</w:t>
      </w:r>
      <w:r>
        <w:rPr>
          <w:sz w:val="24"/>
          <w:szCs w:val="24"/>
        </w:rPr>
        <w:t xml:space="preserve"> en el que se presentarán cuatro proyectos audiovisuales en desarrollo, así como la segunda edic</w:t>
      </w:r>
      <w:r>
        <w:rPr>
          <w:sz w:val="24"/>
          <w:szCs w:val="24"/>
        </w:rPr>
        <w:t>ión de las jornadas profesionales en los distintos centros de formación audiovisual y cinematográfica, desarrolladas con el apoyo de Europa Creativa MEDIA Desk Euskadi y EHU/UPV. En ellas, las actividades se trasladan a los distintos centros de formación a</w:t>
      </w:r>
      <w:r>
        <w:rPr>
          <w:sz w:val="24"/>
          <w:szCs w:val="24"/>
        </w:rPr>
        <w:t xml:space="preserve">udiovisual que participan en el festival: IMVAL, IEFPS Tartanga IES, EHZE/ECPV y EHU/UPV. </w:t>
      </w:r>
    </w:p>
    <w:p w14:paraId="240972D1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19869086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tendrá lugar la primera reunión de trabajo de la </w:t>
      </w:r>
      <w:r>
        <w:rPr>
          <w:b/>
          <w:sz w:val="24"/>
          <w:szCs w:val="24"/>
        </w:rPr>
        <w:t xml:space="preserve">Red de Festivales de Cine LGTBI+ </w:t>
      </w:r>
      <w:r>
        <w:rPr>
          <w:sz w:val="24"/>
          <w:szCs w:val="24"/>
        </w:rPr>
        <w:t>Europa Sur en el que participarán responsables de los festivales de París, Milán, Tesalónica y Lisboa y de la que Zinegoak forma parte.</w:t>
      </w:r>
    </w:p>
    <w:p w14:paraId="5A631AED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270CE36B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viene siendo habitual los días previos a la inauguración se llevarán a cabo </w:t>
      </w:r>
      <w:r>
        <w:rPr>
          <w:b/>
          <w:sz w:val="24"/>
          <w:szCs w:val="24"/>
        </w:rPr>
        <w:t>las actividades del “3, 2, 1... Zinego</w:t>
      </w:r>
      <w:r>
        <w:rPr>
          <w:b/>
          <w:sz w:val="24"/>
          <w:szCs w:val="24"/>
        </w:rPr>
        <w:t>ak!”</w:t>
      </w:r>
      <w:r>
        <w:rPr>
          <w:sz w:val="24"/>
          <w:szCs w:val="24"/>
        </w:rPr>
        <w:t xml:space="preserve"> que el festival realiza en colaboración con distintas entidades, asociaciones e instituciones tales como el </w:t>
      </w:r>
      <w:r>
        <w:rPr>
          <w:b/>
          <w:sz w:val="24"/>
          <w:szCs w:val="24"/>
        </w:rPr>
        <w:t>Museo Guggenheim Bilbao, Sare Lesbianista o la Sala BBK</w:t>
      </w:r>
      <w:r>
        <w:rPr>
          <w:sz w:val="24"/>
          <w:szCs w:val="24"/>
        </w:rPr>
        <w:t>. Todo un ejercicio de transversalidad, que pretende llevar la diversidad sexual, de ide</w:t>
      </w:r>
      <w:r>
        <w:rPr>
          <w:sz w:val="24"/>
          <w:szCs w:val="24"/>
        </w:rPr>
        <w:t>ntidad y género al mayor número de espacios.</w:t>
      </w:r>
    </w:p>
    <w:p w14:paraId="347D5A3C" w14:textId="77777777" w:rsidR="008B53EB" w:rsidRDefault="008B53EB">
      <w:pPr>
        <w:pStyle w:val="normal0"/>
        <w:jc w:val="both"/>
        <w:rPr>
          <w:b/>
          <w:sz w:val="28"/>
          <w:szCs w:val="28"/>
        </w:rPr>
      </w:pPr>
    </w:p>
    <w:p w14:paraId="47FB8BE2" w14:textId="77777777" w:rsidR="00925E80" w:rsidRDefault="008B53EB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PROGRAMACIÓN</w:t>
      </w:r>
    </w:p>
    <w:p w14:paraId="18324002" w14:textId="77777777" w:rsidR="00925E80" w:rsidRDefault="00925E80">
      <w:pPr>
        <w:pStyle w:val="normal0"/>
        <w:rPr>
          <w:b/>
          <w:sz w:val="28"/>
          <w:szCs w:val="28"/>
        </w:rPr>
      </w:pPr>
    </w:p>
    <w:p w14:paraId="5ACE5D93" w14:textId="77777777" w:rsidR="00925E80" w:rsidRDefault="008B53EB">
      <w:pPr>
        <w:pStyle w:val="normal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FIK, DOK, KRAK</w:t>
      </w:r>
    </w:p>
    <w:p w14:paraId="39E8A9DE" w14:textId="77777777" w:rsidR="00925E80" w:rsidRDefault="00925E80">
      <w:pPr>
        <w:pStyle w:val="normal0"/>
        <w:jc w:val="both"/>
        <w:rPr>
          <w:b/>
          <w:i/>
          <w:sz w:val="24"/>
          <w:szCs w:val="24"/>
          <w:u w:val="single"/>
        </w:rPr>
      </w:pPr>
    </w:p>
    <w:p w14:paraId="2DC97ED8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En la edición anterior Zinegoak reformuló la manera en la que ofrecía las películas que componían la programación. De esta manera apostamos por la separación en tres categorías de l</w:t>
      </w:r>
      <w:r>
        <w:rPr>
          <w:sz w:val="24"/>
          <w:szCs w:val="24"/>
        </w:rPr>
        <w:t>a programación oficial de largometraje. Gracias a este cambio el público del festival pudo identificar mucho más fácilmente el tipo de contenido que más le interesaba y a la vez nos permitía poder abordar la creación audiovisual de manera mucho más amplia.</w:t>
      </w:r>
    </w:p>
    <w:p w14:paraId="2613EC1A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65556DCC" w14:textId="77777777" w:rsidR="00925E80" w:rsidRPr="008B53EB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categoría de </w:t>
      </w:r>
      <w:r>
        <w:rPr>
          <w:b/>
          <w:sz w:val="24"/>
          <w:szCs w:val="24"/>
        </w:rPr>
        <w:t>FIK se recogen largometrajes de ficción</w:t>
      </w:r>
      <w:r>
        <w:rPr>
          <w:sz w:val="24"/>
          <w:szCs w:val="24"/>
        </w:rPr>
        <w:t xml:space="preserve"> de los principales certámene</w:t>
      </w:r>
      <w:r>
        <w:rPr>
          <w:sz w:val="24"/>
          <w:szCs w:val="24"/>
        </w:rPr>
        <w:t xml:space="preserve">s internacionales y de indudable interés y calidad cinematográfica. Ejemplo de ello son </w:t>
      </w:r>
      <w:r>
        <w:rPr>
          <w:b/>
          <w:i/>
          <w:sz w:val="24"/>
          <w:szCs w:val="24"/>
        </w:rPr>
        <w:t>Port Authority</w:t>
      </w:r>
      <w:r>
        <w:rPr>
          <w:sz w:val="24"/>
          <w:szCs w:val="24"/>
        </w:rPr>
        <w:t xml:space="preserve">, la ópera prima de Danielle Lessovitz, con </w:t>
      </w:r>
      <w:r>
        <w:rPr>
          <w:sz w:val="24"/>
          <w:szCs w:val="24"/>
          <w:highlight w:val="yellow"/>
        </w:rPr>
        <w:t xml:space="preserve">producción ejecutiva </w:t>
      </w:r>
      <w:r>
        <w:rPr>
          <w:sz w:val="24"/>
          <w:szCs w:val="24"/>
          <w:highlight w:val="yellow"/>
        </w:rPr>
        <w:t>de Martin Scorsese</w:t>
      </w:r>
      <w:r>
        <w:rPr>
          <w:sz w:val="24"/>
          <w:szCs w:val="24"/>
        </w:rPr>
        <w:t xml:space="preserve">, que pasó por el Festival de Cannes y que aborda la transfobia social a través de una relación de pareja heterosexual entre un chico cis y una chica trans; o </w:t>
      </w:r>
      <w:r>
        <w:rPr>
          <w:b/>
          <w:i/>
          <w:sz w:val="24"/>
          <w:szCs w:val="24"/>
        </w:rPr>
        <w:t>Let there be light (Nech je svetlo)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del director eslovaco Marko Škop, una hipn</w:t>
      </w:r>
      <w:r>
        <w:rPr>
          <w:sz w:val="24"/>
          <w:szCs w:val="24"/>
        </w:rPr>
        <w:t>ótica historia sobre el crecimiento de la homofobia y la presión social frente a la diversidad sexual en gran parte de centroeuropa, que participó en Karlovy Vary y en la que aparece de manera troncal la muerte por suicidio. El mismo tema es el punto de pa</w:t>
      </w:r>
      <w:r>
        <w:rPr>
          <w:sz w:val="24"/>
          <w:szCs w:val="24"/>
        </w:rPr>
        <w:t xml:space="preserve">rtida de </w:t>
      </w:r>
      <w:r>
        <w:rPr>
          <w:b/>
          <w:i/>
          <w:sz w:val="24"/>
          <w:szCs w:val="24"/>
        </w:rPr>
        <w:t xml:space="preserve">Tu me manques </w:t>
      </w:r>
      <w:r>
        <w:rPr>
          <w:sz w:val="24"/>
          <w:szCs w:val="24"/>
        </w:rPr>
        <w:t>del boliviano Rodrigo Bellot y que tendrá su estreno internacional en Bilbao. Su película lleva a la gran pantalla una obra teatro basada en un hecho real, que supuso toda una revolución en la visibilidad LGTBI+ en su país. Y destaca</w:t>
      </w:r>
      <w:r>
        <w:rPr>
          <w:sz w:val="24"/>
          <w:szCs w:val="24"/>
        </w:rPr>
        <w:t xml:space="preserve">n en su reparto el popular actor argentino </w:t>
      </w:r>
      <w:r>
        <w:rPr>
          <w:sz w:val="24"/>
          <w:szCs w:val="24"/>
          <w:highlight w:val="yellow"/>
        </w:rPr>
        <w:t xml:space="preserve">Oscar Martínez y la actriz Rossy de Palma. </w:t>
      </w:r>
    </w:p>
    <w:p w14:paraId="19620879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60EBC9DF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DOK, categoría especializada en largometraje documental</w:t>
      </w:r>
      <w:r>
        <w:rPr>
          <w:sz w:val="24"/>
          <w:szCs w:val="24"/>
        </w:rPr>
        <w:t xml:space="preserve">, pondrá su </w:t>
      </w:r>
      <w:r>
        <w:rPr>
          <w:sz w:val="24"/>
          <w:szCs w:val="24"/>
          <w:highlight w:val="yellow"/>
        </w:rPr>
        <w:t xml:space="preserve">foco principal en las realidades trans </w:t>
      </w:r>
      <w:r>
        <w:rPr>
          <w:sz w:val="24"/>
          <w:szCs w:val="24"/>
        </w:rPr>
        <w:t>y lo hará sumando otras temáticas que vayan más allá de la con</w:t>
      </w:r>
      <w:r>
        <w:rPr>
          <w:sz w:val="24"/>
          <w:szCs w:val="24"/>
        </w:rPr>
        <w:t xml:space="preserve">strucción de la identidad o la transición de género. </w:t>
      </w:r>
      <w:r>
        <w:rPr>
          <w:b/>
          <w:i/>
          <w:sz w:val="24"/>
          <w:szCs w:val="24"/>
        </w:rPr>
        <w:t>Becoming Colleen</w:t>
      </w:r>
      <w:r>
        <w:rPr>
          <w:sz w:val="24"/>
          <w:szCs w:val="24"/>
        </w:rPr>
        <w:t xml:space="preserve"> del australiano Ian W. Thomson, se adentra en los procesos de transición en la vejez y los conecta con la falta de espacios de atención especializados para personas mayores LGBTI+. </w:t>
      </w:r>
      <w:r>
        <w:rPr>
          <w:b/>
          <w:i/>
          <w:sz w:val="24"/>
          <w:szCs w:val="24"/>
        </w:rPr>
        <w:t>Shelt</w:t>
      </w:r>
      <w:r>
        <w:rPr>
          <w:b/>
          <w:i/>
          <w:sz w:val="24"/>
          <w:szCs w:val="24"/>
        </w:rPr>
        <w:t>er-Farewell to Eden</w:t>
      </w:r>
      <w:r>
        <w:rPr>
          <w:sz w:val="24"/>
          <w:szCs w:val="24"/>
        </w:rPr>
        <w:t xml:space="preserve"> de Enrico Masi acompaña a una persona trans en su viaje en búsqueda de refugio a través de las fronteras europeas. </w:t>
      </w:r>
      <w:r>
        <w:rPr>
          <w:b/>
          <w:i/>
          <w:sz w:val="24"/>
          <w:szCs w:val="24"/>
        </w:rPr>
        <w:t>Khartoum Offside</w:t>
      </w:r>
      <w:r>
        <w:rPr>
          <w:sz w:val="24"/>
          <w:szCs w:val="24"/>
        </w:rPr>
        <w:t xml:space="preserve"> de la directora Marwa Zein nos ofrecerá un retrato de las limitaciones que sufren de manera directa las </w:t>
      </w:r>
      <w:r>
        <w:rPr>
          <w:sz w:val="24"/>
          <w:szCs w:val="24"/>
        </w:rPr>
        <w:t>mujeres en Sudán, país que mantiene la Sharia marco de convivencia social.</w:t>
      </w:r>
    </w:p>
    <w:p w14:paraId="50AC4787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7C40E5DF" w14:textId="77777777" w:rsidR="00925E80" w:rsidRDefault="008B53EB">
      <w:pPr>
        <w:pStyle w:val="normal0"/>
        <w:jc w:val="both"/>
        <w:rPr>
          <w:sz w:val="23"/>
          <w:szCs w:val="23"/>
          <w:highlight w:val="white"/>
        </w:rPr>
      </w:pPr>
      <w:r>
        <w:rPr>
          <w:b/>
          <w:sz w:val="24"/>
          <w:szCs w:val="24"/>
        </w:rPr>
        <w:t>KRAK, vuelve a ofrecer propuestas narrativas más audaces y novedosas con mezcla de géneros, lenguajes y estéticas</w:t>
      </w:r>
      <w:r>
        <w:rPr>
          <w:sz w:val="24"/>
          <w:szCs w:val="24"/>
        </w:rPr>
        <w:t xml:space="preserve">. Y abarca desde obras puramente poéticas y visuales como </w:t>
      </w:r>
      <w:r>
        <w:rPr>
          <w:b/>
          <w:i/>
          <w:sz w:val="24"/>
          <w:szCs w:val="24"/>
        </w:rPr>
        <w:t xml:space="preserve">Mother I </w:t>
      </w:r>
      <w:r>
        <w:rPr>
          <w:b/>
          <w:i/>
          <w:sz w:val="24"/>
          <w:szCs w:val="24"/>
        </w:rPr>
        <w:t>am suffocating. This is my last film about you</w:t>
      </w:r>
      <w:r>
        <w:rPr>
          <w:sz w:val="24"/>
          <w:szCs w:val="24"/>
        </w:rPr>
        <w:t xml:space="preserve"> del director Lemohang Jeremiah Mosese, recientemente galardonado en Sundance; </w:t>
      </w:r>
      <w:r w:rsidRPr="008B53EB">
        <w:rPr>
          <w:sz w:val="24"/>
          <w:szCs w:val="24"/>
        </w:rPr>
        <w:t xml:space="preserve">hasta otras que suponen un hito al mostrar de manera directa relaciones lésbicas en Rumanía, </w:t>
      </w:r>
      <w:r w:rsidRPr="008B53EB">
        <w:rPr>
          <w:b/>
          <w:i/>
          <w:sz w:val="24"/>
          <w:szCs w:val="24"/>
          <w:highlight w:val="white"/>
        </w:rPr>
        <w:t>Câteva conversaţii despre o fată foart</w:t>
      </w:r>
      <w:r w:rsidRPr="008B53EB">
        <w:rPr>
          <w:b/>
          <w:i/>
          <w:sz w:val="24"/>
          <w:szCs w:val="24"/>
          <w:highlight w:val="white"/>
        </w:rPr>
        <w:t>e înaltă</w:t>
      </w:r>
      <w:r w:rsidRPr="008B53EB">
        <w:rPr>
          <w:sz w:val="24"/>
          <w:szCs w:val="24"/>
          <w:highlight w:val="white"/>
        </w:rPr>
        <w:t xml:space="preserve"> del director Bogdan </w:t>
      </w:r>
      <w:r w:rsidRPr="008B53EB">
        <w:rPr>
          <w:sz w:val="24"/>
          <w:szCs w:val="24"/>
          <w:highlight w:val="white"/>
        </w:rPr>
        <w:lastRenderedPageBreak/>
        <w:t xml:space="preserve">Theodor Olteanu; pasando por el último largometraje del director y productor ganador de la </w:t>
      </w:r>
      <w:r w:rsidRPr="008B53EB">
        <w:rPr>
          <w:sz w:val="24"/>
          <w:szCs w:val="24"/>
          <w:highlight w:val="yellow"/>
        </w:rPr>
        <w:t>Palma de Oro en Cannes, Lluis Miñarro</w:t>
      </w:r>
      <w:r w:rsidRPr="008B53EB">
        <w:rPr>
          <w:sz w:val="24"/>
          <w:szCs w:val="24"/>
          <w:highlight w:val="white"/>
        </w:rPr>
        <w:t xml:space="preserve">, que vendrá a Zinegoak a presentar </w:t>
      </w:r>
      <w:r w:rsidRPr="008B53EB">
        <w:rPr>
          <w:b/>
          <w:i/>
          <w:sz w:val="24"/>
          <w:szCs w:val="24"/>
          <w:highlight w:val="white"/>
        </w:rPr>
        <w:t>Love me not</w:t>
      </w:r>
      <w:r w:rsidRPr="008B53EB">
        <w:rPr>
          <w:sz w:val="24"/>
          <w:szCs w:val="24"/>
          <w:highlight w:val="white"/>
        </w:rPr>
        <w:t>.</w:t>
      </w:r>
    </w:p>
    <w:p w14:paraId="60BFA86D" w14:textId="77777777" w:rsidR="00925E80" w:rsidRDefault="00925E80">
      <w:pPr>
        <w:pStyle w:val="normal0"/>
        <w:jc w:val="both"/>
        <w:rPr>
          <w:sz w:val="23"/>
          <w:szCs w:val="23"/>
          <w:highlight w:val="white"/>
        </w:rPr>
      </w:pPr>
    </w:p>
    <w:p w14:paraId="33AD46B9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Todos los largometrajes de la sección oficial se proyectarán con doble subtitulación en castellano e inglés.</w:t>
      </w:r>
    </w:p>
    <w:p w14:paraId="197EFAFB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376F2582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 destacar que este año se otorgará un nuevo galardón, el </w:t>
      </w:r>
      <w:r>
        <w:rPr>
          <w:b/>
          <w:sz w:val="24"/>
          <w:szCs w:val="24"/>
        </w:rPr>
        <w:t>Gran Premio Zinegoak</w:t>
      </w:r>
      <w:r>
        <w:rPr>
          <w:sz w:val="24"/>
          <w:szCs w:val="24"/>
        </w:rPr>
        <w:t xml:space="preserve"> que será para aquella obra ganadora en alguna de las tres </w:t>
      </w:r>
      <w:r>
        <w:rPr>
          <w:sz w:val="24"/>
          <w:szCs w:val="24"/>
        </w:rPr>
        <w:t>categorías de la sección oficial FIK, DOK, KRAK, que además logre el mayor apoyo por parte del público.</w:t>
      </w:r>
    </w:p>
    <w:p w14:paraId="3DFEBA27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70384068" w14:textId="77777777" w:rsidR="00925E80" w:rsidRDefault="008B53EB">
      <w:pPr>
        <w:pStyle w:val="normal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CORTOMETRAJES </w:t>
      </w:r>
    </w:p>
    <w:p w14:paraId="390BD89B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168191D8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b/>
          <w:sz w:val="24"/>
          <w:szCs w:val="24"/>
        </w:rPr>
        <w:t xml:space="preserve">a sección oficial de cortometraje </w:t>
      </w:r>
      <w:r>
        <w:rPr>
          <w:sz w:val="24"/>
          <w:szCs w:val="24"/>
        </w:rPr>
        <w:t xml:space="preserve">contará con los clásicos bloques temáticos sobre </w:t>
      </w:r>
      <w:r>
        <w:rPr>
          <w:sz w:val="24"/>
          <w:szCs w:val="24"/>
          <w:highlight w:val="yellow"/>
        </w:rPr>
        <w:t>infancia y adolescencia</w:t>
      </w:r>
      <w:r>
        <w:rPr>
          <w:sz w:val="24"/>
          <w:szCs w:val="24"/>
        </w:rPr>
        <w:t xml:space="preserve"> y de obras </w:t>
      </w:r>
      <w:r>
        <w:rPr>
          <w:sz w:val="24"/>
          <w:szCs w:val="24"/>
          <w:highlight w:val="yellow"/>
        </w:rPr>
        <w:t>dirigidas por mujeres</w:t>
      </w:r>
      <w:r>
        <w:rPr>
          <w:sz w:val="24"/>
          <w:szCs w:val="24"/>
        </w:rPr>
        <w:t xml:space="preserve">. En esta edición, contaremos con dos nuevos cicl siguiendo la línea programática de los largometrajes, ofrecerá una sesión especial dedicada a mostrar las distintas manifestaciones de la </w:t>
      </w:r>
      <w:r>
        <w:rPr>
          <w:sz w:val="24"/>
          <w:szCs w:val="24"/>
          <w:highlight w:val="yellow"/>
        </w:rPr>
        <w:t>violencia patriarcal</w:t>
      </w:r>
      <w:r>
        <w:rPr>
          <w:sz w:val="24"/>
          <w:szCs w:val="24"/>
        </w:rPr>
        <w:t xml:space="preserve"> sobre las personas LGTBI+ </w:t>
      </w:r>
      <w:r>
        <w:rPr>
          <w:sz w:val="24"/>
          <w:szCs w:val="24"/>
        </w:rPr>
        <w:t xml:space="preserve">y otro sobre la multiplicidad de las identidades corporales en </w:t>
      </w:r>
      <w:r>
        <w:rPr>
          <w:sz w:val="24"/>
          <w:szCs w:val="24"/>
          <w:highlight w:val="yellow"/>
        </w:rPr>
        <w:t>Cuerpos en rebeldia</w:t>
      </w:r>
      <w:r>
        <w:rPr>
          <w:sz w:val="24"/>
          <w:szCs w:val="24"/>
        </w:rPr>
        <w:t>.</w:t>
      </w:r>
    </w:p>
    <w:p w14:paraId="03C4D5A7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31451467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En esta ocasión serán dos las obras vascas que participen en la sección oficial:</w:t>
      </w:r>
    </w:p>
    <w:p w14:paraId="422C77C1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Ad Lib</w:t>
      </w:r>
      <w:r>
        <w:rPr>
          <w:sz w:val="24"/>
          <w:szCs w:val="24"/>
        </w:rPr>
        <w:t>, cortometraje de animación dirigido por Leire Acha, Cristina Vaquero, Arantzazu Mar</w:t>
      </w:r>
      <w:r>
        <w:rPr>
          <w:sz w:val="24"/>
          <w:szCs w:val="24"/>
        </w:rPr>
        <w:t xml:space="preserve">tínez, Eurie Cierbide, Irene Velasco, Beñat Etxaburu y Sara Nikte Berrozpe; y el documental </w:t>
      </w:r>
      <w:r>
        <w:rPr>
          <w:b/>
          <w:i/>
          <w:sz w:val="24"/>
          <w:szCs w:val="24"/>
        </w:rPr>
        <w:t>Mi pequeño gran samurái</w:t>
      </w:r>
      <w:r>
        <w:rPr>
          <w:sz w:val="24"/>
          <w:szCs w:val="24"/>
        </w:rPr>
        <w:t>, dirigido por Arantza Ibarra y que recoge la historia de Ekai Lersundi.</w:t>
      </w:r>
    </w:p>
    <w:p w14:paraId="3EFAF3C4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3C667913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Erroak: panorama vasco</w:t>
      </w:r>
      <w:r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contará con cuatro sesiones en las que podr</w:t>
      </w:r>
      <w:r>
        <w:rPr>
          <w:sz w:val="24"/>
          <w:szCs w:val="24"/>
        </w:rPr>
        <w:t>emos ver las últimas producciones vascas con contenido LGTBI+. Una de ellas servirá para celebrar el 10º aniversario de la distribuidora Banatu Filmak y además de presentarnos su cortometraje “No es coma” de Tamara Lucarini, también presentará entre otros,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Bad lesbian</w:t>
      </w:r>
      <w:r>
        <w:rPr>
          <w:sz w:val="24"/>
          <w:szCs w:val="24"/>
        </w:rPr>
        <w:t xml:space="preserve"> de la reciente ganadora del Goya al mejor cortometraje, Irene Morey.</w:t>
      </w:r>
    </w:p>
    <w:p w14:paraId="423FA3B2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1E77BCAE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728E30F4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53F9075C" w14:textId="77777777" w:rsidR="00925E80" w:rsidRDefault="00925E80">
      <w:pPr>
        <w:pStyle w:val="normal0"/>
        <w:ind w:firstLine="720"/>
        <w:jc w:val="both"/>
        <w:rPr>
          <w:b/>
          <w:sz w:val="28"/>
          <w:szCs w:val="28"/>
        </w:rPr>
      </w:pPr>
    </w:p>
    <w:p w14:paraId="139C450B" w14:textId="77777777" w:rsidR="00925E80" w:rsidRDefault="00925E80">
      <w:pPr>
        <w:pStyle w:val="normal0"/>
        <w:ind w:firstLine="720"/>
        <w:jc w:val="both"/>
        <w:rPr>
          <w:b/>
          <w:sz w:val="28"/>
          <w:szCs w:val="28"/>
        </w:rPr>
      </w:pPr>
    </w:p>
    <w:p w14:paraId="6D116AB2" w14:textId="77777777" w:rsidR="00925E80" w:rsidRDefault="00925E80">
      <w:pPr>
        <w:pStyle w:val="normal0"/>
        <w:ind w:firstLine="720"/>
        <w:jc w:val="both"/>
        <w:rPr>
          <w:b/>
          <w:sz w:val="28"/>
          <w:szCs w:val="28"/>
        </w:rPr>
      </w:pPr>
    </w:p>
    <w:p w14:paraId="5037153E" w14:textId="77777777" w:rsidR="008B53EB" w:rsidRDefault="008B53EB">
      <w:pPr>
        <w:pStyle w:val="normal0"/>
        <w:ind w:firstLine="720"/>
        <w:jc w:val="both"/>
        <w:rPr>
          <w:b/>
          <w:sz w:val="28"/>
          <w:szCs w:val="28"/>
        </w:rPr>
      </w:pPr>
    </w:p>
    <w:p w14:paraId="6C36B89F" w14:textId="77777777" w:rsidR="008B53EB" w:rsidRDefault="008B53EB">
      <w:pPr>
        <w:pStyle w:val="normal0"/>
        <w:ind w:firstLine="720"/>
        <w:jc w:val="both"/>
        <w:rPr>
          <w:b/>
          <w:sz w:val="28"/>
          <w:szCs w:val="28"/>
        </w:rPr>
      </w:pPr>
    </w:p>
    <w:p w14:paraId="0A55A872" w14:textId="77777777" w:rsidR="008B53EB" w:rsidRDefault="008B53EB">
      <w:pPr>
        <w:pStyle w:val="normal0"/>
        <w:ind w:firstLine="720"/>
        <w:jc w:val="both"/>
        <w:rPr>
          <w:b/>
          <w:sz w:val="28"/>
          <w:szCs w:val="28"/>
        </w:rPr>
      </w:pPr>
    </w:p>
    <w:p w14:paraId="132BDA7C" w14:textId="77777777" w:rsidR="00925E80" w:rsidRDefault="008B53EB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EXTENSIÓN ZINEGOAK</w:t>
      </w:r>
    </w:p>
    <w:p w14:paraId="14697BF3" w14:textId="77777777" w:rsidR="00925E80" w:rsidRDefault="00925E80">
      <w:pPr>
        <w:pStyle w:val="normal0"/>
        <w:jc w:val="both"/>
      </w:pPr>
    </w:p>
    <w:p w14:paraId="2DC4D5E5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Una vez terminadas las proyecciones oficiales, empieza la Extensión ZG, una actividad que cada año genera más interés y que este año vuelve a alcanz</w:t>
      </w:r>
      <w:r>
        <w:rPr>
          <w:sz w:val="24"/>
          <w:szCs w:val="24"/>
        </w:rPr>
        <w:t>ar un nuevo hito superando las 60 localidades de Euskal Herria.</w:t>
      </w:r>
    </w:p>
    <w:p w14:paraId="734E8A01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27114412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Queremos destacar el aumento de participación en Araba que se debe en gran medida al trabajo y esfuerzo de las técnicas de igualdad de las distintas cuadrillas y localidades. </w:t>
      </w:r>
    </w:p>
    <w:p w14:paraId="5C6D3C2E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65AAA227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Araba:</w:t>
      </w:r>
    </w:p>
    <w:p w14:paraId="5E1B8C28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61DCBA23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Agurai</w:t>
      </w:r>
      <w:r>
        <w:rPr>
          <w:sz w:val="24"/>
          <w:szCs w:val="24"/>
          <w:highlight w:val="white"/>
        </w:rPr>
        <w:t>n, Amurrio, Añana, Aramaio, Armiñon, Arratzua - Ubarrundia, Artziniega, Berantevilla, Erriberabeitia / Ribera Baja, Erriberagoitia / Ribera Alta, Gaubea / Valdegovía, Iruña Oka, Kuartango, Lantaron, Laudio, Legutio, Urkabustaiz (Izarra), Zambrana, Zigoitia</w:t>
      </w:r>
      <w:r>
        <w:rPr>
          <w:sz w:val="24"/>
          <w:szCs w:val="24"/>
          <w:highlight w:val="white"/>
        </w:rPr>
        <w:t>, Zuia (Murgia).</w:t>
      </w:r>
    </w:p>
    <w:p w14:paraId="6BDDC839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3657280C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Bizkaia:</w:t>
      </w:r>
    </w:p>
    <w:p w14:paraId="48A81938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73DC5068" w14:textId="77777777" w:rsidR="00925E80" w:rsidRDefault="008B53EB">
      <w:pPr>
        <w:pStyle w:val="normal0"/>
        <w:jc w:val="both"/>
        <w:rPr>
          <w:sz w:val="24"/>
          <w:szCs w:val="24"/>
          <w:shd w:val="clear" w:color="auto" w:fill="F4CCCC"/>
        </w:rPr>
      </w:pPr>
      <w:r>
        <w:rPr>
          <w:sz w:val="24"/>
          <w:szCs w:val="24"/>
        </w:rPr>
        <w:t>Abadiño, Bakio, Balmaseda, Barakaldo, Basauri, Bermeo, Berriz, Durango, Galdakao, Getxo, Igorre, Leioa, Markina - Xemein, Mungia, Orozko, Otxandio, Portugalete, Sestao, Sondika, Sopela, Ugao / Miraballes, Urduña, Zalla.</w:t>
      </w:r>
    </w:p>
    <w:p w14:paraId="6605A887" w14:textId="77777777" w:rsidR="00925E80" w:rsidRDefault="00925E80">
      <w:pPr>
        <w:pStyle w:val="normal0"/>
        <w:jc w:val="both"/>
        <w:rPr>
          <w:sz w:val="24"/>
          <w:szCs w:val="24"/>
          <w:shd w:val="clear" w:color="auto" w:fill="F4CCCC"/>
        </w:rPr>
      </w:pPr>
    </w:p>
    <w:p w14:paraId="021F41E7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Gipuzkoa:</w:t>
      </w:r>
    </w:p>
    <w:p w14:paraId="042FDBE4" w14:textId="77777777" w:rsidR="00925E80" w:rsidRDefault="008B53EB">
      <w:pPr>
        <w:pStyle w:val="normal0"/>
        <w:jc w:val="both"/>
        <w:rPr>
          <w:sz w:val="24"/>
          <w:szCs w:val="24"/>
          <w:shd w:val="clear" w:color="auto" w:fill="F4CCCC"/>
        </w:rPr>
      </w:pPr>
      <w:r>
        <w:rPr>
          <w:sz w:val="24"/>
          <w:szCs w:val="24"/>
          <w:highlight w:val="white"/>
        </w:rPr>
        <w:t>Anoeta, Arrasate, Asteasu, Azpeitia, Bergara, Donosti, Elgoibar, Errenteria, Hernani, Hondarribia, Lasarte - Oria, Oiartzun, Oñati, Ordizia, Tolosa, Zizurkil, Zumaia.</w:t>
      </w:r>
    </w:p>
    <w:p w14:paraId="3B136A4F" w14:textId="77777777" w:rsidR="00925E80" w:rsidRDefault="00925E80">
      <w:pPr>
        <w:pStyle w:val="normal0"/>
        <w:jc w:val="both"/>
        <w:rPr>
          <w:sz w:val="24"/>
          <w:szCs w:val="24"/>
          <w:shd w:val="clear" w:color="auto" w:fill="F4CCCC"/>
        </w:rPr>
      </w:pPr>
    </w:p>
    <w:p w14:paraId="72E2372C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Las proyecciones se prolongarán durante todo el mes de marzo, y parte de abril</w:t>
      </w:r>
      <w:r>
        <w:rPr>
          <w:sz w:val="24"/>
          <w:szCs w:val="24"/>
        </w:rPr>
        <w:t xml:space="preserve"> lo que hace que desde el inicio de las actividades del 3,2,1... Zinegoak!, hasta la última proyección de la Extensión, Zinegoak se convierta en una de las iniciativas culturales y de trabajo en torno a la diversidad sexual, identidad y género de mayor dur</w:t>
      </w:r>
      <w:r>
        <w:rPr>
          <w:sz w:val="24"/>
          <w:szCs w:val="24"/>
        </w:rPr>
        <w:t>ación y extensión territorial de Euskal Herria.</w:t>
      </w:r>
    </w:p>
    <w:p w14:paraId="6B6B85C6" w14:textId="77777777" w:rsidR="00925E80" w:rsidRDefault="00925E80">
      <w:pPr>
        <w:pStyle w:val="normal0"/>
        <w:jc w:val="both"/>
      </w:pPr>
    </w:p>
    <w:p w14:paraId="16F7E143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3E898335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3C7B671D" w14:textId="77777777" w:rsidR="00925E80" w:rsidRDefault="00925E80">
      <w:pPr>
        <w:pStyle w:val="normal0"/>
        <w:rPr>
          <w:b/>
          <w:sz w:val="28"/>
          <w:szCs w:val="28"/>
        </w:rPr>
      </w:pPr>
    </w:p>
    <w:p w14:paraId="652F9BB9" w14:textId="77777777" w:rsidR="00925E80" w:rsidRDefault="00925E80">
      <w:pPr>
        <w:pStyle w:val="normal0"/>
        <w:rPr>
          <w:b/>
          <w:sz w:val="28"/>
          <w:szCs w:val="28"/>
        </w:rPr>
      </w:pPr>
    </w:p>
    <w:p w14:paraId="6E760064" w14:textId="77777777" w:rsidR="00925E80" w:rsidRDefault="00925E80">
      <w:pPr>
        <w:pStyle w:val="normal0"/>
        <w:rPr>
          <w:b/>
          <w:sz w:val="28"/>
          <w:szCs w:val="28"/>
        </w:rPr>
      </w:pPr>
    </w:p>
    <w:p w14:paraId="3FF9E3A8" w14:textId="77777777" w:rsidR="00925E80" w:rsidRDefault="00925E80">
      <w:pPr>
        <w:pStyle w:val="normal0"/>
        <w:rPr>
          <w:b/>
          <w:sz w:val="28"/>
          <w:szCs w:val="28"/>
        </w:rPr>
      </w:pPr>
    </w:p>
    <w:p w14:paraId="709F6A16" w14:textId="77777777" w:rsidR="00925E80" w:rsidRDefault="00925E80">
      <w:pPr>
        <w:pStyle w:val="normal0"/>
        <w:rPr>
          <w:b/>
          <w:sz w:val="28"/>
          <w:szCs w:val="28"/>
        </w:rPr>
      </w:pPr>
    </w:p>
    <w:p w14:paraId="2EB5C7D4" w14:textId="77777777" w:rsidR="00925E80" w:rsidRDefault="00925E80">
      <w:pPr>
        <w:pStyle w:val="normal0"/>
        <w:rPr>
          <w:b/>
          <w:sz w:val="28"/>
          <w:szCs w:val="28"/>
        </w:rPr>
      </w:pPr>
    </w:p>
    <w:p w14:paraId="0EBFD0FB" w14:textId="77777777" w:rsidR="008B53EB" w:rsidRDefault="008B53EB">
      <w:pPr>
        <w:pStyle w:val="normal0"/>
        <w:rPr>
          <w:b/>
          <w:sz w:val="28"/>
          <w:szCs w:val="28"/>
        </w:rPr>
      </w:pPr>
    </w:p>
    <w:p w14:paraId="6FC0F32A" w14:textId="77777777" w:rsidR="008B53EB" w:rsidRDefault="008B53EB">
      <w:pPr>
        <w:pStyle w:val="normal0"/>
        <w:rPr>
          <w:b/>
          <w:sz w:val="28"/>
          <w:szCs w:val="28"/>
        </w:rPr>
      </w:pPr>
    </w:p>
    <w:p w14:paraId="583D851F" w14:textId="77777777" w:rsidR="00925E80" w:rsidRDefault="008B53EB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ZINEGOAK 2020: DATOS Y CIFRAS DESTACADAS</w:t>
      </w:r>
    </w:p>
    <w:p w14:paraId="4B28E1A2" w14:textId="77777777" w:rsidR="00925E80" w:rsidRDefault="00925E80">
      <w:pPr>
        <w:pStyle w:val="normal0"/>
        <w:rPr>
          <w:sz w:val="24"/>
          <w:szCs w:val="24"/>
        </w:rPr>
      </w:pPr>
    </w:p>
    <w:p w14:paraId="7A64E8DA" w14:textId="77777777" w:rsidR="00925E80" w:rsidRDefault="008B53EB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150 proyecciones y actividades del 14 de febrero al 4 de abril</w:t>
      </w:r>
    </w:p>
    <w:p w14:paraId="0C45EDB5" w14:textId="77777777" w:rsidR="00925E80" w:rsidRDefault="008B53EB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 largometrajes de ficción (13 a competición)</w:t>
      </w:r>
    </w:p>
    <w:p w14:paraId="71BCEBA1" w14:textId="77777777" w:rsidR="00925E80" w:rsidRDefault="008B53EB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 largometrajes documentales (9 a competición)</w:t>
      </w:r>
    </w:p>
    <w:p w14:paraId="77A86623" w14:textId="77777777" w:rsidR="00925E80" w:rsidRDefault="008B53EB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45 cortometrajes</w:t>
      </w:r>
    </w:p>
    <w:p w14:paraId="1263473A" w14:textId="77777777" w:rsidR="00925E80" w:rsidRDefault="008B53EB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 actividades escénicas, culturales y festivas</w:t>
      </w:r>
    </w:p>
    <w:p w14:paraId="05B02EF3" w14:textId="77777777" w:rsidR="00925E80" w:rsidRDefault="008B53EB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60 localidades en la Extensión ZG y cerca de 70 proyecciones</w:t>
      </w:r>
    </w:p>
    <w:p w14:paraId="5305E091" w14:textId="77777777" w:rsidR="00925E80" w:rsidRDefault="00925E80">
      <w:pPr>
        <w:pStyle w:val="normal0"/>
        <w:rPr>
          <w:b/>
          <w:sz w:val="24"/>
          <w:szCs w:val="24"/>
        </w:rPr>
      </w:pPr>
    </w:p>
    <w:p w14:paraId="2384EEAC" w14:textId="77777777" w:rsidR="00925E80" w:rsidRDefault="008B53EB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Estrenos mundiales:</w:t>
      </w:r>
    </w:p>
    <w:p w14:paraId="3DC507B6" w14:textId="77777777" w:rsidR="00925E80" w:rsidRDefault="00925E80">
      <w:pPr>
        <w:pStyle w:val="normal0"/>
        <w:jc w:val="both"/>
        <w:rPr>
          <w:b/>
          <w:sz w:val="24"/>
          <w:szCs w:val="24"/>
        </w:rPr>
      </w:pPr>
    </w:p>
    <w:p w14:paraId="4AC5B90B" w14:textId="77777777" w:rsidR="00925E80" w:rsidRPr="008B53EB" w:rsidRDefault="008B53EB">
      <w:pPr>
        <w:pStyle w:val="normal0"/>
        <w:ind w:firstLine="720"/>
        <w:jc w:val="both"/>
        <w:rPr>
          <w:i/>
          <w:color w:val="FF0000"/>
          <w:sz w:val="24"/>
          <w:szCs w:val="24"/>
        </w:rPr>
      </w:pPr>
      <w:r w:rsidRPr="008B53EB">
        <w:rPr>
          <w:b/>
          <w:i/>
          <w:sz w:val="24"/>
          <w:szCs w:val="24"/>
        </w:rPr>
        <w:t>Mi pequeño gran samurái</w:t>
      </w:r>
      <w:r w:rsidRPr="008B53EB">
        <w:rPr>
          <w:sz w:val="24"/>
          <w:szCs w:val="24"/>
        </w:rPr>
        <w:t>. Arantza Ibarra. 21´. Euskadi. 2020</w:t>
      </w:r>
    </w:p>
    <w:p w14:paraId="1E58B25D" w14:textId="77777777" w:rsidR="00925E80" w:rsidRPr="008B53EB" w:rsidRDefault="008B53EB">
      <w:pPr>
        <w:pStyle w:val="normal0"/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>Nirvana.</w:t>
      </w:r>
      <w:r w:rsidRPr="008B53EB">
        <w:rPr>
          <w:sz w:val="24"/>
          <w:szCs w:val="24"/>
        </w:rPr>
        <w:t xml:space="preserve"> Jess Kohl. 14´. India, Reino Unido. 20</w:t>
      </w:r>
      <w:r w:rsidRPr="008B53EB">
        <w:rPr>
          <w:sz w:val="24"/>
          <w:szCs w:val="24"/>
        </w:rPr>
        <w:t>18</w:t>
      </w:r>
    </w:p>
    <w:p w14:paraId="4BBF6BAE" w14:textId="77777777" w:rsidR="00925E80" w:rsidRPr="008B53EB" w:rsidRDefault="008B53EB">
      <w:pPr>
        <w:pStyle w:val="normal0"/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>Amor al contado</w:t>
      </w:r>
      <w:r w:rsidRPr="008B53EB">
        <w:rPr>
          <w:sz w:val="24"/>
          <w:szCs w:val="24"/>
        </w:rPr>
        <w:t>. Iñigo Izquierdo. 8´. Euskadi. 2019</w:t>
      </w:r>
    </w:p>
    <w:p w14:paraId="0992E082" w14:textId="77777777" w:rsidR="00925E80" w:rsidRPr="008B53EB" w:rsidRDefault="008B53EB">
      <w:pPr>
        <w:pStyle w:val="normal0"/>
        <w:spacing w:line="240" w:lineRule="auto"/>
        <w:ind w:firstLine="720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>Muere un Bañista.</w:t>
      </w:r>
      <w:r w:rsidRPr="008B53EB">
        <w:rPr>
          <w:sz w:val="24"/>
          <w:szCs w:val="24"/>
        </w:rPr>
        <w:t xml:space="preserve"> Iñigo Cobo. 20´. Euskadi. 2020</w:t>
      </w:r>
    </w:p>
    <w:p w14:paraId="62BB9D16" w14:textId="77777777" w:rsidR="00925E80" w:rsidRDefault="00925E80">
      <w:pPr>
        <w:pStyle w:val="normal0"/>
        <w:spacing w:line="240" w:lineRule="auto"/>
        <w:rPr>
          <w:sz w:val="23"/>
          <w:szCs w:val="23"/>
        </w:rPr>
      </w:pPr>
    </w:p>
    <w:p w14:paraId="5286483B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048DE737" w14:textId="77777777" w:rsidR="00925E80" w:rsidRDefault="008B53EB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Estreno Internacional:</w:t>
      </w:r>
    </w:p>
    <w:p w14:paraId="52EBCC0C" w14:textId="77777777" w:rsidR="00925E80" w:rsidRDefault="00925E80">
      <w:pPr>
        <w:pStyle w:val="normal0"/>
        <w:rPr>
          <w:b/>
          <w:sz w:val="24"/>
          <w:szCs w:val="24"/>
        </w:rPr>
      </w:pPr>
    </w:p>
    <w:p w14:paraId="3AFFC280" w14:textId="77777777" w:rsidR="00925E80" w:rsidRPr="008B53EB" w:rsidRDefault="008B53EB">
      <w:pPr>
        <w:pStyle w:val="normal0"/>
        <w:ind w:firstLine="720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>Margen de error.</w:t>
      </w:r>
      <w:r w:rsidRPr="008B53EB">
        <w:rPr>
          <w:sz w:val="24"/>
          <w:szCs w:val="24"/>
        </w:rPr>
        <w:t xml:space="preserve"> Liliana Paolinelli. 82´. Argentina. 2019</w:t>
      </w:r>
    </w:p>
    <w:p w14:paraId="00D56FB0" w14:textId="77777777" w:rsidR="00925E80" w:rsidRDefault="00925E80">
      <w:pPr>
        <w:pStyle w:val="normal0"/>
        <w:rPr>
          <w:sz w:val="23"/>
          <w:szCs w:val="23"/>
        </w:rPr>
      </w:pPr>
    </w:p>
    <w:p w14:paraId="172A557B" w14:textId="77777777" w:rsidR="00925E80" w:rsidRDefault="00925E80">
      <w:pPr>
        <w:pStyle w:val="normal0"/>
        <w:rPr>
          <w:sz w:val="23"/>
          <w:szCs w:val="23"/>
        </w:rPr>
      </w:pPr>
    </w:p>
    <w:p w14:paraId="4E1E1F68" w14:textId="77777777" w:rsidR="00925E80" w:rsidRDefault="008B53EB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Estreno Europeo:</w:t>
      </w:r>
    </w:p>
    <w:p w14:paraId="74A7C84F" w14:textId="77777777" w:rsidR="00925E80" w:rsidRDefault="00925E80">
      <w:pPr>
        <w:pStyle w:val="normal0"/>
        <w:rPr>
          <w:b/>
          <w:i/>
          <w:sz w:val="23"/>
          <w:szCs w:val="23"/>
        </w:rPr>
      </w:pPr>
    </w:p>
    <w:p w14:paraId="63BC7A08" w14:textId="77777777" w:rsidR="00925E80" w:rsidRPr="008B53EB" w:rsidRDefault="008B53EB">
      <w:pPr>
        <w:pStyle w:val="normal0"/>
        <w:ind w:firstLine="720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>Tu me manques</w:t>
      </w:r>
      <w:r w:rsidRPr="008B53EB">
        <w:rPr>
          <w:sz w:val="24"/>
          <w:szCs w:val="24"/>
        </w:rPr>
        <w:t>. Rodrigo Bellot. 110´. Bolivia - EUA - España. 2019</w:t>
      </w:r>
    </w:p>
    <w:p w14:paraId="50A25E25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00029819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7E91A4B6" w14:textId="77777777" w:rsidR="00925E80" w:rsidRDefault="008B53EB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Estrenos estatales, largometraje:</w:t>
      </w:r>
    </w:p>
    <w:p w14:paraId="3468CBB6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335BD49E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 xml:space="preserve">Becoming Colleen. </w:t>
      </w:r>
      <w:r w:rsidRPr="008B53EB">
        <w:rPr>
          <w:sz w:val="24"/>
          <w:szCs w:val="24"/>
        </w:rPr>
        <w:t>Ian Thomson. 60´ Australia. 2019</w:t>
      </w:r>
    </w:p>
    <w:p w14:paraId="64F88085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 xml:space="preserve">El viaje de Monalisa. </w:t>
      </w:r>
      <w:r w:rsidRPr="008B53EB">
        <w:rPr>
          <w:sz w:val="24"/>
          <w:szCs w:val="24"/>
        </w:rPr>
        <w:t>Nicole Costa. 98´. Chile - EUA. 2019</w:t>
      </w:r>
    </w:p>
    <w:p w14:paraId="2C676754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 xml:space="preserve">Indianara. </w:t>
      </w:r>
      <w:r w:rsidRPr="008B53EB">
        <w:rPr>
          <w:sz w:val="24"/>
          <w:szCs w:val="24"/>
        </w:rPr>
        <w:t>Marcelo Barbosa, Aude Chevalier-Beaumel. 84´.</w:t>
      </w:r>
      <w:r w:rsidRPr="008B53EB">
        <w:rPr>
          <w:sz w:val="24"/>
          <w:szCs w:val="24"/>
        </w:rPr>
        <w:t xml:space="preserve"> Brasil. 2019</w:t>
      </w:r>
    </w:p>
    <w:p w14:paraId="15F3C268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 xml:space="preserve">Der Boden unter den Füßen. </w:t>
      </w:r>
      <w:r w:rsidRPr="008B53EB">
        <w:rPr>
          <w:sz w:val="24"/>
          <w:szCs w:val="24"/>
        </w:rPr>
        <w:t>Marie Kreutzer. 108´. Austria. 2019</w:t>
      </w:r>
    </w:p>
    <w:p w14:paraId="4375CECC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 xml:space="preserve">Heute Oder Morgen. </w:t>
      </w:r>
      <w:r w:rsidRPr="008B53EB">
        <w:rPr>
          <w:sz w:val="24"/>
          <w:szCs w:val="24"/>
        </w:rPr>
        <w:t>Thomas Moritz Helm. 93´. Alemania. 2019</w:t>
      </w:r>
    </w:p>
    <w:p w14:paraId="198B38BC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 xml:space="preserve">Câteva conversaţii despre o fată foarte înaltă. </w:t>
      </w:r>
      <w:r w:rsidRPr="008B53EB">
        <w:rPr>
          <w:sz w:val="24"/>
          <w:szCs w:val="24"/>
        </w:rPr>
        <w:t>Bogdan Theodor Olteanu. 70´. Rumanía. 2018.</w:t>
      </w:r>
    </w:p>
    <w:p w14:paraId="0D0C48DC" w14:textId="77777777" w:rsidR="00925E80" w:rsidRPr="008B53EB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8B53EB">
        <w:rPr>
          <w:b/>
          <w:i/>
          <w:sz w:val="24"/>
          <w:szCs w:val="24"/>
        </w:rPr>
        <w:t>Monștri.</w:t>
      </w:r>
      <w:r w:rsidRPr="008B53EB">
        <w:rPr>
          <w:sz w:val="24"/>
          <w:szCs w:val="24"/>
        </w:rPr>
        <w:t xml:space="preserve"> Marius Olteanu. 87´. Rumanía 2019</w:t>
      </w:r>
    </w:p>
    <w:p w14:paraId="2B53DB1E" w14:textId="77777777" w:rsidR="00925E80" w:rsidRDefault="00925E80">
      <w:pPr>
        <w:pStyle w:val="normal0"/>
        <w:rPr>
          <w:b/>
          <w:sz w:val="24"/>
          <w:szCs w:val="24"/>
        </w:rPr>
      </w:pPr>
    </w:p>
    <w:p w14:paraId="4B09D468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532670B2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04BE517B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144895FB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3FAE7DCC" w14:textId="77777777" w:rsidR="00925E80" w:rsidRDefault="00925E80">
      <w:pPr>
        <w:pStyle w:val="normal0"/>
        <w:rPr>
          <w:b/>
          <w:sz w:val="24"/>
          <w:szCs w:val="24"/>
          <w:u w:val="single"/>
        </w:rPr>
      </w:pPr>
    </w:p>
    <w:p w14:paraId="241CDD1E" w14:textId="77777777" w:rsidR="00925E80" w:rsidRDefault="008B53EB">
      <w:pPr>
        <w:pStyle w:val="normal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Obras vascas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13 </w:t>
      </w:r>
    </w:p>
    <w:p w14:paraId="025B91DB" w14:textId="77777777" w:rsidR="00925E80" w:rsidRDefault="008B53EB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>(7 cortometrajes, 1 largometraje documental, 3 propuestas escénicas)</w:t>
      </w:r>
    </w:p>
    <w:p w14:paraId="0DF73CC1" w14:textId="77777777" w:rsidR="00925E80" w:rsidRDefault="00925E80">
      <w:pPr>
        <w:pStyle w:val="normal0"/>
        <w:rPr>
          <w:b/>
          <w:sz w:val="24"/>
          <w:szCs w:val="24"/>
        </w:rPr>
      </w:pPr>
    </w:p>
    <w:p w14:paraId="60E26273" w14:textId="77777777" w:rsidR="00925E80" w:rsidRDefault="008B53EB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Largometraje documental:</w:t>
      </w:r>
    </w:p>
    <w:p w14:paraId="67E7B84E" w14:textId="77777777" w:rsidR="00925E80" w:rsidRDefault="00925E80">
      <w:pPr>
        <w:pStyle w:val="normal0"/>
        <w:rPr>
          <w:b/>
          <w:sz w:val="24"/>
          <w:szCs w:val="24"/>
        </w:rPr>
      </w:pPr>
    </w:p>
    <w:p w14:paraId="3F968312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Glittering Misfits, </w:t>
      </w:r>
      <w:r>
        <w:rPr>
          <w:sz w:val="24"/>
          <w:szCs w:val="24"/>
        </w:rPr>
        <w:t>Iban del Campo</w:t>
      </w:r>
    </w:p>
    <w:p w14:paraId="0C2F1140" w14:textId="77777777" w:rsidR="00925E80" w:rsidRDefault="00925E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4B57136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Cortometrajes:</w:t>
      </w:r>
    </w:p>
    <w:p w14:paraId="3FC4D77E" w14:textId="77777777" w:rsidR="00925E80" w:rsidRDefault="00925E8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D8BE36C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Ad Lib, </w:t>
      </w:r>
      <w:r>
        <w:rPr>
          <w:sz w:val="24"/>
          <w:szCs w:val="24"/>
        </w:rPr>
        <w:t>Leire Acha, Cristina Vaquero, Arantzazu Martínez, Eurie Cierbide, Irene Velasco, Beñat Etxaburu, Sara Nikte Berrozpe</w:t>
      </w:r>
    </w:p>
    <w:p w14:paraId="7AA0A097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Kuraiosa, </w:t>
      </w:r>
      <w:r>
        <w:rPr>
          <w:sz w:val="24"/>
          <w:szCs w:val="24"/>
        </w:rPr>
        <w:t xml:space="preserve">Nora Alberdi Odriozola </w:t>
      </w:r>
    </w:p>
    <w:p w14:paraId="7F3DB285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Amor al contado, </w:t>
      </w:r>
      <w:r>
        <w:rPr>
          <w:sz w:val="24"/>
          <w:szCs w:val="24"/>
        </w:rPr>
        <w:t>Iñigo Izquierdo Fernandez</w:t>
      </w:r>
    </w:p>
    <w:p w14:paraId="7CF68748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No es coma, </w:t>
      </w:r>
      <w:r>
        <w:rPr>
          <w:sz w:val="24"/>
          <w:szCs w:val="24"/>
        </w:rPr>
        <w:t>Tamara Lucarini</w:t>
      </w:r>
    </w:p>
    <w:p w14:paraId="18B0D5D0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Muere un bañista, </w:t>
      </w:r>
      <w:r>
        <w:rPr>
          <w:sz w:val="24"/>
          <w:szCs w:val="24"/>
        </w:rPr>
        <w:t>Iñigo Cobo</w:t>
      </w:r>
    </w:p>
    <w:p w14:paraId="53073B64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OSGI gorroto-delituei begirada orokorra, </w:t>
      </w:r>
      <w:r>
        <w:rPr>
          <w:sz w:val="24"/>
          <w:szCs w:val="24"/>
        </w:rPr>
        <w:t>Cristina Rueda</w:t>
      </w:r>
    </w:p>
    <w:p w14:paraId="577E5952" w14:textId="77777777" w:rsidR="00925E80" w:rsidRDefault="008B53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Mi pequeño gran samurái, </w:t>
      </w:r>
      <w:r>
        <w:rPr>
          <w:sz w:val="24"/>
          <w:szCs w:val="24"/>
        </w:rPr>
        <w:t>Arantza Ibarra</w:t>
      </w:r>
    </w:p>
    <w:p w14:paraId="25359182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131BDF3A" w14:textId="77777777" w:rsidR="00925E80" w:rsidRDefault="008B53EB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Propuestas Escénicas:</w:t>
      </w:r>
    </w:p>
    <w:p w14:paraId="2F4F73FC" w14:textId="77777777" w:rsidR="00925E80" w:rsidRDefault="00925E80">
      <w:pPr>
        <w:pStyle w:val="normal0"/>
        <w:jc w:val="both"/>
        <w:rPr>
          <w:i/>
          <w:color w:val="FF0000"/>
          <w:sz w:val="24"/>
          <w:szCs w:val="24"/>
        </w:rPr>
      </w:pPr>
    </w:p>
    <w:p w14:paraId="16216211" w14:textId="77777777" w:rsidR="00925E80" w:rsidRDefault="008B53EB">
      <w:pPr>
        <w:pStyle w:val="normal0"/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Lurrun Minez</w:t>
      </w:r>
      <w:r>
        <w:rPr>
          <w:sz w:val="24"/>
          <w:szCs w:val="24"/>
        </w:rPr>
        <w:t xml:space="preserve">. Olatz Gorrotxategi, Galder Perez, </w:t>
      </w:r>
    </w:p>
    <w:p w14:paraId="19BBDFA6" w14:textId="77777777" w:rsidR="00925E80" w:rsidRDefault="008B53EB">
      <w:pPr>
        <w:pStyle w:val="normal0"/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Cómete una mierda</w:t>
      </w:r>
      <w:r>
        <w:rPr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Homenaje a John Waters.</w:t>
      </w:r>
      <w:r>
        <w:rPr>
          <w:sz w:val="24"/>
          <w:szCs w:val="24"/>
        </w:rPr>
        <w:t xml:space="preserve"> Yogurinha Borova.</w:t>
      </w:r>
    </w:p>
    <w:p w14:paraId="577FA2FE" w14:textId="77777777" w:rsidR="00925E80" w:rsidRDefault="008B53EB">
      <w:pPr>
        <w:pStyle w:val="normal0"/>
        <w:ind w:left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Charla de Pijamas (sobre compromiso LGTBI+ y artes escénicas).</w:t>
      </w:r>
      <w:r>
        <w:rPr>
          <w:sz w:val="24"/>
          <w:szCs w:val="24"/>
        </w:rPr>
        <w:t xml:space="preserve"> Inés Jauregui, Eduardo Gaviña, Haizea Malabaricia.</w:t>
      </w:r>
    </w:p>
    <w:p w14:paraId="569CD33F" w14:textId="77777777" w:rsidR="00925E80" w:rsidRDefault="00925E80">
      <w:pPr>
        <w:pStyle w:val="normal0"/>
        <w:jc w:val="both"/>
        <w:rPr>
          <w:i/>
          <w:color w:val="FF0000"/>
          <w:sz w:val="24"/>
          <w:szCs w:val="24"/>
        </w:rPr>
      </w:pPr>
    </w:p>
    <w:p w14:paraId="59610415" w14:textId="77777777" w:rsidR="00925E80" w:rsidRDefault="00925E80">
      <w:pPr>
        <w:pStyle w:val="normal0"/>
        <w:jc w:val="both"/>
        <w:rPr>
          <w:i/>
          <w:color w:val="FF0000"/>
          <w:sz w:val="24"/>
          <w:szCs w:val="24"/>
        </w:rPr>
      </w:pPr>
    </w:p>
    <w:p w14:paraId="79E67E8E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Número de obras recibidas: </w:t>
      </w:r>
      <w:r>
        <w:rPr>
          <w:sz w:val="24"/>
          <w:szCs w:val="24"/>
        </w:rPr>
        <w:t>572</w:t>
      </w:r>
    </w:p>
    <w:p w14:paraId="1A920121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Número de jurados oficiales: </w:t>
      </w:r>
      <w:r>
        <w:rPr>
          <w:sz w:val="24"/>
          <w:szCs w:val="24"/>
        </w:rPr>
        <w:t>23</w:t>
      </w:r>
    </w:p>
    <w:p w14:paraId="6E42060F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Jurado Joven: </w:t>
      </w:r>
      <w:r>
        <w:rPr>
          <w:sz w:val="24"/>
          <w:szCs w:val="24"/>
        </w:rPr>
        <w:t>11 aprox</w:t>
      </w:r>
    </w:p>
    <w:p w14:paraId="75EF5AB1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Jurado Senior: </w:t>
      </w:r>
      <w:r>
        <w:rPr>
          <w:sz w:val="24"/>
          <w:szCs w:val="24"/>
        </w:rPr>
        <w:t>12 aprox</w:t>
      </w:r>
    </w:p>
    <w:p w14:paraId="7A773235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Voluntariado: </w:t>
      </w:r>
      <w:r>
        <w:rPr>
          <w:sz w:val="24"/>
          <w:szCs w:val="24"/>
        </w:rPr>
        <w:t>50 aprox</w:t>
      </w:r>
    </w:p>
    <w:p w14:paraId="49CE0979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004E484B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563816D9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40D1661D" w14:textId="77777777" w:rsidR="00925E80" w:rsidRDefault="008B53EB">
      <w:pPr>
        <w:pStyle w:val="normal0"/>
        <w:jc w:val="right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Pres</w:t>
      </w:r>
      <w:r>
        <w:rPr>
          <w:b/>
          <w:sz w:val="24"/>
          <w:szCs w:val="24"/>
          <w:highlight w:val="white"/>
        </w:rPr>
        <w:t>upuesto aproximado: 125.000 €</w:t>
      </w:r>
    </w:p>
    <w:p w14:paraId="3C47423F" w14:textId="77777777" w:rsidR="00925E80" w:rsidRDefault="00925E80">
      <w:pPr>
        <w:pStyle w:val="normal0"/>
        <w:jc w:val="both"/>
        <w:rPr>
          <w:color w:val="FF0000"/>
          <w:sz w:val="23"/>
          <w:szCs w:val="23"/>
          <w:highlight w:val="white"/>
        </w:rPr>
      </w:pPr>
    </w:p>
    <w:p w14:paraId="14C55151" w14:textId="77777777" w:rsidR="00925E80" w:rsidRDefault="00925E80">
      <w:pPr>
        <w:pStyle w:val="normal0"/>
        <w:jc w:val="both"/>
        <w:rPr>
          <w:color w:val="FF0000"/>
          <w:sz w:val="23"/>
          <w:szCs w:val="23"/>
          <w:highlight w:val="white"/>
        </w:rPr>
      </w:pPr>
    </w:p>
    <w:p w14:paraId="70CD4F83" w14:textId="77777777" w:rsidR="00925E80" w:rsidRDefault="00925E80">
      <w:pPr>
        <w:pStyle w:val="normal0"/>
        <w:jc w:val="both"/>
        <w:rPr>
          <w:color w:val="FF0000"/>
          <w:sz w:val="23"/>
          <w:szCs w:val="23"/>
          <w:highlight w:val="white"/>
        </w:rPr>
      </w:pPr>
    </w:p>
    <w:p w14:paraId="0F70528C" w14:textId="77777777" w:rsidR="00925E80" w:rsidRDefault="00925E80">
      <w:pPr>
        <w:pStyle w:val="normal0"/>
        <w:jc w:val="both"/>
        <w:rPr>
          <w:color w:val="FF0000"/>
          <w:sz w:val="23"/>
          <w:szCs w:val="23"/>
          <w:highlight w:val="white"/>
        </w:rPr>
      </w:pPr>
    </w:p>
    <w:p w14:paraId="631B855F" w14:textId="77777777" w:rsidR="00925E80" w:rsidRDefault="00925E80">
      <w:pPr>
        <w:pStyle w:val="normal0"/>
        <w:jc w:val="both"/>
        <w:rPr>
          <w:color w:val="FF0000"/>
          <w:sz w:val="23"/>
          <w:szCs w:val="23"/>
          <w:highlight w:val="white"/>
        </w:rPr>
      </w:pPr>
    </w:p>
    <w:p w14:paraId="31D8766A" w14:textId="77777777" w:rsidR="00925E80" w:rsidRDefault="00925E80">
      <w:pPr>
        <w:pStyle w:val="normal0"/>
        <w:jc w:val="both"/>
        <w:rPr>
          <w:b/>
          <w:sz w:val="28"/>
          <w:szCs w:val="28"/>
          <w:highlight w:val="white"/>
        </w:rPr>
      </w:pPr>
    </w:p>
    <w:p w14:paraId="58437F5F" w14:textId="77777777" w:rsidR="00925E80" w:rsidRDefault="00925E80">
      <w:pPr>
        <w:pStyle w:val="normal0"/>
        <w:jc w:val="both"/>
        <w:rPr>
          <w:b/>
          <w:sz w:val="28"/>
          <w:szCs w:val="28"/>
          <w:highlight w:val="white"/>
        </w:rPr>
      </w:pPr>
    </w:p>
    <w:p w14:paraId="307A4890" w14:textId="77777777" w:rsidR="008B53EB" w:rsidRDefault="008B53EB">
      <w:pPr>
        <w:pStyle w:val="normal0"/>
        <w:jc w:val="both"/>
        <w:rPr>
          <w:b/>
          <w:sz w:val="28"/>
          <w:szCs w:val="28"/>
          <w:highlight w:val="white"/>
        </w:rPr>
      </w:pPr>
    </w:p>
    <w:p w14:paraId="5E3E891D" w14:textId="77777777" w:rsidR="00925E80" w:rsidRDefault="008B53EB">
      <w:pPr>
        <w:pStyle w:val="normal0"/>
        <w:jc w:val="both"/>
        <w:rPr>
          <w:b/>
          <w:sz w:val="24"/>
          <w:szCs w:val="24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INVITADXS / JURADXS</w:t>
      </w:r>
    </w:p>
    <w:p w14:paraId="201EFE58" w14:textId="77777777" w:rsidR="00925E80" w:rsidRDefault="00925E80">
      <w:pPr>
        <w:pStyle w:val="normal0"/>
        <w:jc w:val="both"/>
        <w:rPr>
          <w:b/>
          <w:sz w:val="24"/>
          <w:szCs w:val="24"/>
          <w:highlight w:val="white"/>
        </w:rPr>
      </w:pPr>
    </w:p>
    <w:p w14:paraId="60104385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Zinegoak ha elaborado un jurado plural, con amplio conocimiento cinematográfico, ligado a la diversidad sexual y de género y de ámbito local, estatal e internacional.</w:t>
      </w:r>
    </w:p>
    <w:p w14:paraId="6AFB1F14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3EE43355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 w:rsidRPr="008B53EB">
        <w:rPr>
          <w:b/>
          <w:sz w:val="24"/>
          <w:szCs w:val="24"/>
          <w:highlight w:val="white"/>
        </w:rPr>
        <w:t>El jurado FIK</w:t>
      </w:r>
      <w:r>
        <w:rPr>
          <w:sz w:val="24"/>
          <w:szCs w:val="24"/>
          <w:highlight w:val="white"/>
        </w:rPr>
        <w:t xml:space="preserve"> contará con el actor Eneko Sagardoy (ganador de un Premio Goya por </w:t>
      </w:r>
      <w:r>
        <w:rPr>
          <w:i/>
          <w:sz w:val="24"/>
          <w:szCs w:val="24"/>
          <w:highlight w:val="white"/>
        </w:rPr>
        <w:t>Handia,</w:t>
      </w:r>
      <w:r>
        <w:rPr>
          <w:sz w:val="24"/>
          <w:szCs w:val="24"/>
          <w:highlight w:val="white"/>
        </w:rPr>
        <w:t xml:space="preserve"> y protagonista de varias películas como </w:t>
      </w:r>
      <w:r>
        <w:rPr>
          <w:i/>
          <w:sz w:val="24"/>
          <w:szCs w:val="24"/>
          <w:highlight w:val="white"/>
        </w:rPr>
        <w:t xml:space="preserve">Errementari </w:t>
      </w:r>
      <w:r>
        <w:rPr>
          <w:sz w:val="24"/>
          <w:szCs w:val="24"/>
          <w:highlight w:val="white"/>
        </w:rPr>
        <w:t xml:space="preserve">o </w:t>
      </w:r>
      <w:r>
        <w:rPr>
          <w:i/>
          <w:sz w:val="24"/>
          <w:szCs w:val="24"/>
          <w:highlight w:val="white"/>
        </w:rPr>
        <w:t>Soinujolearen Semea</w:t>
      </w:r>
      <w:r>
        <w:rPr>
          <w:sz w:val="24"/>
          <w:szCs w:val="24"/>
          <w:highlight w:val="white"/>
        </w:rPr>
        <w:t>); Juan Zapater (director de BilbaoArte y crítico de cine) y Frida Bárbara Monjarás (organizad</w:t>
      </w:r>
      <w:r>
        <w:rPr>
          <w:sz w:val="24"/>
          <w:szCs w:val="24"/>
          <w:highlight w:val="white"/>
        </w:rPr>
        <w:t>ora de Cuórum Morelia, Festival Independiente de Cine de Diversidad Sexual y de Género de Morelia, México).</w:t>
      </w:r>
    </w:p>
    <w:p w14:paraId="53922177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281AA70D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 w:rsidRPr="008B53EB">
        <w:rPr>
          <w:b/>
          <w:sz w:val="24"/>
          <w:szCs w:val="24"/>
          <w:highlight w:val="white"/>
        </w:rPr>
        <w:t>En DOK</w:t>
      </w:r>
      <w:r>
        <w:rPr>
          <w:sz w:val="24"/>
          <w:szCs w:val="24"/>
          <w:highlight w:val="white"/>
        </w:rPr>
        <w:t xml:space="preserve"> el jurado estará compuesto por Tania Arriaga (directora y profesora de Comunicación Audiovisual de la UPV-EHU); Valeria Vegas (periodista, d</w:t>
      </w:r>
      <w:r>
        <w:rPr>
          <w:sz w:val="24"/>
          <w:szCs w:val="24"/>
          <w:highlight w:val="white"/>
        </w:rPr>
        <w:t>ocumentalista y escritora de 'Vestidas de azul', análisis social y cinematográfico sobre las mujeres transexuales en la transición) y Andrés Duque (director de cine documental y ensayístico).</w:t>
      </w:r>
    </w:p>
    <w:p w14:paraId="218768E1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62CF3A55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Por último, </w:t>
      </w:r>
      <w:r w:rsidRPr="008B53EB">
        <w:rPr>
          <w:b/>
          <w:sz w:val="24"/>
          <w:szCs w:val="24"/>
          <w:highlight w:val="white"/>
        </w:rPr>
        <w:t>en KRAK</w:t>
      </w:r>
      <w:r>
        <w:rPr>
          <w:sz w:val="24"/>
          <w:szCs w:val="24"/>
          <w:highlight w:val="white"/>
        </w:rPr>
        <w:t xml:space="preserve"> participarán Aimar Arriola (doctor en Cultu</w:t>
      </w:r>
      <w:r>
        <w:rPr>
          <w:sz w:val="24"/>
          <w:szCs w:val="24"/>
          <w:highlight w:val="white"/>
        </w:rPr>
        <w:t>ras Visuales, comisario, editor e investigador en arte); Nuria Castellote (técnica de programación de la Filmoteca de Valencia) y Antony Hickling (director y doctor en Artes Escénicas).</w:t>
      </w:r>
    </w:p>
    <w:p w14:paraId="42FDAA5E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187DA9AC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Al igual que en las pasadas ediciones, Zinegoak también contará con o</w:t>
      </w:r>
      <w:r>
        <w:rPr>
          <w:sz w:val="24"/>
          <w:szCs w:val="24"/>
          <w:highlight w:val="white"/>
        </w:rPr>
        <w:t>tros jurados en el que participarán distintas asociaciones y organismos, como el de Lesbianismo y Género; Diversidad y Derechos Humanos; el Jurado Joven; y por segunda edición, el Jurado Senior (compuesto por mayores de 65 años), etc.</w:t>
      </w:r>
    </w:p>
    <w:p w14:paraId="27E2F6F0" w14:textId="77777777" w:rsidR="00925E80" w:rsidRDefault="00925E80">
      <w:pPr>
        <w:pStyle w:val="normal0"/>
        <w:jc w:val="both"/>
        <w:rPr>
          <w:color w:val="FF0000"/>
          <w:sz w:val="24"/>
          <w:szCs w:val="24"/>
          <w:highlight w:val="white"/>
        </w:rPr>
      </w:pPr>
    </w:p>
    <w:p w14:paraId="49282BA8" w14:textId="77777777" w:rsidR="00925E80" w:rsidRDefault="008B53EB">
      <w:pPr>
        <w:pStyle w:val="normal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Visitas destacadas:</w:t>
      </w:r>
    </w:p>
    <w:p w14:paraId="251F9709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47F2074A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los jurados anteriormente mencionados se sumarán a lo largo de los quince días del Festival, la visita del premio honorífico Pepa San Martín; el artista multidisciplinar Dorian Wood, el grupo musical Sangría, Jorge Garrido en representación de Apoyo Pos</w:t>
      </w:r>
      <w:r>
        <w:rPr>
          <w:sz w:val="24"/>
          <w:szCs w:val="24"/>
          <w:highlight w:val="white"/>
        </w:rPr>
        <w:t>itivo (A+)  Premio Especial Zinegoak 2019. Además vendrán representantes de varios festivales LGTBI+ de ciudades como Lisboa, Milán, París y Tesalónica.</w:t>
      </w:r>
    </w:p>
    <w:p w14:paraId="2B0E859D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6728A8CE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Estarán presentando sus películas directoras y directores:  Rodrigo Bellot (Bolivia), Lluís Miñarro (C</w:t>
      </w:r>
      <w:r>
        <w:rPr>
          <w:sz w:val="24"/>
          <w:szCs w:val="24"/>
          <w:highlight w:val="white"/>
        </w:rPr>
        <w:t xml:space="preserve">atalunya), Julia Ostertag (Alemania), Claudia Reig (Valencia), Marko Skop (Eslovaquia), Nicole Díaz Erices (Chile) e Iban del Campo (Euskal Herria). </w:t>
      </w:r>
    </w:p>
    <w:p w14:paraId="1DE0DFB3" w14:textId="77777777" w:rsidR="00925E80" w:rsidRDefault="00925E80">
      <w:pPr>
        <w:pStyle w:val="normal0"/>
        <w:jc w:val="both"/>
        <w:rPr>
          <w:color w:val="FF0000"/>
          <w:sz w:val="24"/>
          <w:szCs w:val="24"/>
          <w:highlight w:val="white"/>
        </w:rPr>
      </w:pPr>
    </w:p>
    <w:p w14:paraId="56F288FA" w14:textId="77777777" w:rsidR="00925E80" w:rsidRDefault="00925E80">
      <w:pPr>
        <w:pStyle w:val="normal0"/>
        <w:rPr>
          <w:color w:val="FF0000"/>
          <w:sz w:val="24"/>
          <w:szCs w:val="24"/>
          <w:highlight w:val="white"/>
        </w:rPr>
      </w:pPr>
    </w:p>
    <w:p w14:paraId="317DCC71" w14:textId="77777777" w:rsidR="00925E80" w:rsidRDefault="00925E80">
      <w:pPr>
        <w:pStyle w:val="normal0"/>
        <w:rPr>
          <w:b/>
          <w:sz w:val="24"/>
          <w:szCs w:val="24"/>
        </w:rPr>
      </w:pPr>
    </w:p>
    <w:p w14:paraId="4218DAED" w14:textId="77777777" w:rsidR="00925E80" w:rsidRDefault="00925E80">
      <w:pPr>
        <w:pStyle w:val="normal0"/>
        <w:rPr>
          <w:b/>
          <w:sz w:val="24"/>
          <w:szCs w:val="24"/>
        </w:rPr>
      </w:pPr>
    </w:p>
    <w:p w14:paraId="4E9381B3" w14:textId="77777777" w:rsidR="008B53EB" w:rsidRDefault="008B53EB">
      <w:pPr>
        <w:pStyle w:val="normal0"/>
        <w:rPr>
          <w:b/>
          <w:sz w:val="24"/>
          <w:szCs w:val="24"/>
        </w:rPr>
      </w:pPr>
    </w:p>
    <w:p w14:paraId="0BE3946F" w14:textId="77777777" w:rsidR="00925E80" w:rsidRDefault="008B53EB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PREMIO HONORÍFICO ZG 2020: PEPA SAN MARTÍN </w:t>
      </w:r>
    </w:p>
    <w:p w14:paraId="34C22916" w14:textId="77777777" w:rsidR="00925E80" w:rsidRDefault="00925E80">
      <w:pPr>
        <w:pStyle w:val="normal0"/>
        <w:rPr>
          <w:sz w:val="24"/>
          <w:szCs w:val="24"/>
        </w:rPr>
      </w:pPr>
    </w:p>
    <w:p w14:paraId="17AF04C4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Pepa San Martín es una directora y guionista chilena, nac</w:t>
      </w:r>
      <w:r>
        <w:rPr>
          <w:sz w:val="24"/>
          <w:szCs w:val="24"/>
        </w:rPr>
        <w:t xml:space="preserve">ida en Curicó, que ha construido su carrera y profesión a base de trabajo, tesón, energía y mucha conciencia sobre la necesidad de que el cine y la cultura sirvan como armas de transformación del mundo. </w:t>
      </w:r>
    </w:p>
    <w:p w14:paraId="30568987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6CDF9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Sus inicios estuvieron vinculados al teatro, pero </w:t>
      </w:r>
      <w:r>
        <w:rPr>
          <w:sz w:val="24"/>
          <w:szCs w:val="24"/>
        </w:rPr>
        <w:t>fue tras acceder por primera vez a un set de rodaje cuando descubrió su auténtica vocación: el séptimo arte. Sin tener una formación académica tradicional, ha sido a través del trabajo constante y su labor, mayoritariamente como ayudante de dirección en ca</w:t>
      </w:r>
      <w:r>
        <w:rPr>
          <w:sz w:val="24"/>
          <w:szCs w:val="24"/>
        </w:rPr>
        <w:t>si una treintena de proyectos, donde forjó su estilo y completó su formación. Nombres como José Luis Torres Leiva o Alejandro Fernández Almendras entre otros, han sido algunos de los maestros de los que ha aprendido el oficio, la técnica y sobretodo la nec</w:t>
      </w:r>
      <w:r>
        <w:rPr>
          <w:sz w:val="24"/>
          <w:szCs w:val="24"/>
        </w:rPr>
        <w:t>esidad de estar conectada de manera directa con las historias que cuenta.</w:t>
      </w:r>
    </w:p>
    <w:p w14:paraId="6B787955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07D3B4B6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Su filmografía siempre propone temas para abrir diálogos, replantearse las convenciones y demostrar la insuficiencia de los pasos dados en Chile, país del que cree, como lo ha confi</w:t>
      </w:r>
      <w:r>
        <w:rPr>
          <w:sz w:val="24"/>
          <w:szCs w:val="24"/>
        </w:rPr>
        <w:t xml:space="preserve">rmado su ardiente actualidad, que todavía tiene mucho camino por recorrer en términos de igualdad y derechos. Y quizás, lo más importante, su absoluta certeza de que el cine es una valiosa arma política de transformación social, sin que eso lo aleje de su </w:t>
      </w:r>
      <w:r>
        <w:rPr>
          <w:sz w:val="24"/>
          <w:szCs w:val="24"/>
        </w:rPr>
        <w:t>capacidad de empatía y conexión con el público.</w:t>
      </w:r>
    </w:p>
    <w:p w14:paraId="5FC853DA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2345B2B4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Desde Zinegoak creemos que el triunfo de Pepa San Martín es del triunfo de la constancia y del esfuerzo. El triunfo del cine que nace de la necesidad acuciante de contar realidades que nos interpelan, y el t</w:t>
      </w:r>
      <w:r>
        <w:rPr>
          <w:sz w:val="24"/>
          <w:szCs w:val="24"/>
        </w:rPr>
        <w:t xml:space="preserve">riunfo de poder hacerlo mediante procesos de trabajo, autorales, horizontales e inequívocamente feministas nacidos de una manera orgánica y nunca forzada. </w:t>
      </w:r>
    </w:p>
    <w:p w14:paraId="43E57B6E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55BD1535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Por todas estas razones le otorgamos nuestro Premio Honorífico 2020 y esperamos que sirva no solo como reconocimiento del trabajo realizado, si no también como refuerzo y respaldo a los proyectos que sin duda vendrán.</w:t>
      </w:r>
    </w:p>
    <w:p w14:paraId="51E381D2" w14:textId="77777777" w:rsidR="00925E80" w:rsidRDefault="00925E80">
      <w:pPr>
        <w:pStyle w:val="normal0"/>
        <w:rPr>
          <w:sz w:val="24"/>
          <w:szCs w:val="24"/>
        </w:rPr>
      </w:pPr>
    </w:p>
    <w:p w14:paraId="1FF840E3" w14:textId="77777777" w:rsidR="00925E80" w:rsidRDefault="00925E80">
      <w:pPr>
        <w:pStyle w:val="normal0"/>
        <w:rPr>
          <w:sz w:val="24"/>
          <w:szCs w:val="24"/>
        </w:rPr>
      </w:pPr>
    </w:p>
    <w:p w14:paraId="11DE1803" w14:textId="77777777" w:rsidR="008B53EB" w:rsidRDefault="008B53EB">
      <w:pPr>
        <w:pStyle w:val="normal0"/>
        <w:rPr>
          <w:sz w:val="24"/>
          <w:szCs w:val="24"/>
        </w:rPr>
      </w:pPr>
    </w:p>
    <w:p w14:paraId="104BF2E0" w14:textId="77777777" w:rsidR="008B53EB" w:rsidRDefault="008B53EB">
      <w:pPr>
        <w:pStyle w:val="normal0"/>
        <w:rPr>
          <w:sz w:val="24"/>
          <w:szCs w:val="24"/>
        </w:rPr>
      </w:pPr>
    </w:p>
    <w:p w14:paraId="4CB12F4D" w14:textId="77777777" w:rsidR="008B53EB" w:rsidRDefault="008B53EB">
      <w:pPr>
        <w:pStyle w:val="normal0"/>
        <w:rPr>
          <w:sz w:val="24"/>
          <w:szCs w:val="24"/>
        </w:rPr>
      </w:pPr>
    </w:p>
    <w:p w14:paraId="44707217" w14:textId="77777777" w:rsidR="008B53EB" w:rsidRDefault="008B53EB">
      <w:pPr>
        <w:pStyle w:val="normal0"/>
        <w:rPr>
          <w:sz w:val="24"/>
          <w:szCs w:val="24"/>
        </w:rPr>
      </w:pPr>
    </w:p>
    <w:p w14:paraId="28D5C362" w14:textId="77777777" w:rsidR="008B53EB" w:rsidRDefault="008B53EB">
      <w:pPr>
        <w:pStyle w:val="normal0"/>
        <w:rPr>
          <w:sz w:val="24"/>
          <w:szCs w:val="24"/>
        </w:rPr>
      </w:pPr>
    </w:p>
    <w:p w14:paraId="2BB55713" w14:textId="77777777" w:rsidR="008B53EB" w:rsidRDefault="008B53EB">
      <w:pPr>
        <w:pStyle w:val="normal0"/>
        <w:rPr>
          <w:sz w:val="24"/>
          <w:szCs w:val="24"/>
        </w:rPr>
      </w:pPr>
    </w:p>
    <w:p w14:paraId="66DA50E3" w14:textId="77777777" w:rsidR="008B53EB" w:rsidRDefault="008B53EB">
      <w:pPr>
        <w:pStyle w:val="normal0"/>
        <w:rPr>
          <w:sz w:val="24"/>
          <w:szCs w:val="24"/>
        </w:rPr>
      </w:pPr>
    </w:p>
    <w:p w14:paraId="605DFE43" w14:textId="77777777" w:rsidR="008B53EB" w:rsidRDefault="008B53EB">
      <w:pPr>
        <w:pStyle w:val="normal0"/>
        <w:rPr>
          <w:sz w:val="24"/>
          <w:szCs w:val="24"/>
        </w:rPr>
      </w:pPr>
    </w:p>
    <w:p w14:paraId="10F03C77" w14:textId="77777777" w:rsidR="00925E80" w:rsidRDefault="008B53EB">
      <w:pPr>
        <w:pStyle w:val="normal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3, 2, 1… ZINEGOAK!</w:t>
      </w:r>
    </w:p>
    <w:p w14:paraId="6B4C58D3" w14:textId="77777777" w:rsidR="00925E80" w:rsidRDefault="00925E80">
      <w:pPr>
        <w:pStyle w:val="normal0"/>
        <w:jc w:val="both"/>
        <w:rPr>
          <w:b/>
          <w:sz w:val="24"/>
          <w:szCs w:val="24"/>
          <w:highlight w:val="white"/>
        </w:rPr>
      </w:pPr>
    </w:p>
    <w:p w14:paraId="6AF88E4F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20 al 23 de </w:t>
      </w:r>
      <w:r>
        <w:rPr>
          <w:sz w:val="24"/>
          <w:szCs w:val="24"/>
        </w:rPr>
        <w:t>febrero Zinegoak realiza varias actividades previas, en colaboración con distintas asociaciones, entidades y agentes culturales.</w:t>
      </w:r>
    </w:p>
    <w:p w14:paraId="5C78700C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136F663C" w14:textId="77777777" w:rsidR="00925E80" w:rsidRDefault="008B53EB">
      <w:pPr>
        <w:pStyle w:val="normal0"/>
        <w:jc w:val="both"/>
        <w:rPr>
          <w:color w:val="4A86E8"/>
          <w:sz w:val="24"/>
          <w:szCs w:val="24"/>
        </w:rPr>
      </w:pPr>
      <w:r>
        <w:rPr>
          <w:b/>
          <w:sz w:val="24"/>
          <w:szCs w:val="24"/>
        </w:rPr>
        <w:t xml:space="preserve">20/02 Express… Your Sex! </w:t>
      </w:r>
      <w:r>
        <w:rPr>
          <w:sz w:val="24"/>
          <w:szCs w:val="24"/>
        </w:rPr>
        <w:t>Proyección especial de los trabajos del primer concurso de creación exprés realizado con teléfonos móviles y con contenido LGTBI realizados durante el fin de semana 15/16 de febrero por estudiantes de distintas escuelas audiovisuales. Con el apoyo de Zineb</w:t>
      </w:r>
      <w:r>
        <w:rPr>
          <w:sz w:val="24"/>
          <w:szCs w:val="24"/>
        </w:rPr>
        <w:t xml:space="preserve">i y EHU/UPV </w:t>
      </w:r>
    </w:p>
    <w:p w14:paraId="33B1D886" w14:textId="77777777" w:rsidR="00925E80" w:rsidRDefault="00925E80">
      <w:pPr>
        <w:pStyle w:val="normal0"/>
        <w:jc w:val="both"/>
        <w:rPr>
          <w:b/>
          <w:color w:val="FF0000"/>
          <w:sz w:val="24"/>
          <w:szCs w:val="24"/>
        </w:rPr>
      </w:pPr>
    </w:p>
    <w:p w14:paraId="48CC6685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21/02 Museo Guggenheim Bilbao:</w:t>
      </w:r>
      <w:r>
        <w:rPr>
          <w:sz w:val="24"/>
          <w:szCs w:val="24"/>
        </w:rPr>
        <w:t xml:space="preserve"> Colaboración en la actividad TopArte20. proyección del documental sobre la artista Hilma Af Klint </w:t>
      </w:r>
      <w:r>
        <w:rPr>
          <w:i/>
          <w:sz w:val="24"/>
          <w:szCs w:val="24"/>
        </w:rPr>
        <w:t>Jenseits des sichtbaren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– Hilma Af Klint</w:t>
      </w:r>
      <w:r>
        <w:rPr>
          <w:sz w:val="24"/>
          <w:szCs w:val="24"/>
        </w:rPr>
        <w:t xml:space="preserve"> de la directora alemana Halina Dyrschka.</w:t>
      </w:r>
    </w:p>
    <w:p w14:paraId="6485CDFD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7C3C3C4C" w14:textId="77777777" w:rsidR="00925E80" w:rsidRDefault="008B53EB">
      <w:pPr>
        <w:pStyle w:val="normal0"/>
        <w:jc w:val="both"/>
        <w:rPr>
          <w:color w:val="4A86E8"/>
          <w:sz w:val="24"/>
          <w:szCs w:val="24"/>
        </w:rPr>
      </w:pPr>
      <w:r>
        <w:rPr>
          <w:b/>
          <w:sz w:val="24"/>
          <w:szCs w:val="24"/>
        </w:rPr>
        <w:t xml:space="preserve">21/02 Bilborock: </w:t>
      </w:r>
      <w:r>
        <w:rPr>
          <w:sz w:val="24"/>
          <w:szCs w:val="24"/>
        </w:rPr>
        <w:t>Lesbofóbia. P</w:t>
      </w:r>
      <w:r>
        <w:rPr>
          <w:sz w:val="24"/>
          <w:szCs w:val="24"/>
        </w:rPr>
        <w:t xml:space="preserve">royección, debate y fiesta.  </w:t>
      </w:r>
    </w:p>
    <w:p w14:paraId="2DE22433" w14:textId="77777777" w:rsidR="00925E80" w:rsidRDefault="00925E80">
      <w:pPr>
        <w:pStyle w:val="normal0"/>
        <w:jc w:val="both"/>
        <w:rPr>
          <w:color w:val="FF0000"/>
          <w:sz w:val="24"/>
          <w:szCs w:val="24"/>
        </w:rPr>
      </w:pPr>
    </w:p>
    <w:p w14:paraId="57938447" w14:textId="77777777" w:rsidR="00925E80" w:rsidRDefault="008B53EB">
      <w:pPr>
        <w:pStyle w:val="normal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23/02 En colaboración con la Sala BBK, </w:t>
      </w:r>
      <w:r>
        <w:rPr>
          <w:sz w:val="24"/>
          <w:szCs w:val="24"/>
        </w:rPr>
        <w:t xml:space="preserve">proyección especial premio honorífico Zinegoak 2020: </w:t>
      </w:r>
      <w:r>
        <w:rPr>
          <w:i/>
          <w:sz w:val="24"/>
          <w:szCs w:val="24"/>
        </w:rPr>
        <w:t>Rara.</w:t>
      </w:r>
    </w:p>
    <w:p w14:paraId="51468A22" w14:textId="77777777" w:rsidR="00925E80" w:rsidRDefault="00925E80">
      <w:pPr>
        <w:pStyle w:val="normal0"/>
        <w:jc w:val="both"/>
        <w:rPr>
          <w:b/>
          <w:color w:val="FF0000"/>
          <w:sz w:val="24"/>
          <w:szCs w:val="24"/>
          <w:highlight w:val="white"/>
        </w:rPr>
      </w:pPr>
    </w:p>
    <w:p w14:paraId="1A2E1B3D" w14:textId="77777777" w:rsidR="00925E80" w:rsidRDefault="00925E80">
      <w:pPr>
        <w:pStyle w:val="normal0"/>
        <w:jc w:val="both"/>
        <w:rPr>
          <w:b/>
          <w:color w:val="FF0000"/>
          <w:sz w:val="24"/>
          <w:szCs w:val="24"/>
        </w:rPr>
      </w:pPr>
    </w:p>
    <w:p w14:paraId="75D7A150" w14:textId="77777777" w:rsidR="00925E80" w:rsidRDefault="008B53EB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ZG/PRO</w:t>
      </w:r>
    </w:p>
    <w:p w14:paraId="6C547611" w14:textId="77777777" w:rsidR="00925E80" w:rsidRDefault="00925E80">
      <w:pPr>
        <w:pStyle w:val="normal0"/>
        <w:jc w:val="both"/>
        <w:rPr>
          <w:b/>
          <w:sz w:val="28"/>
          <w:szCs w:val="28"/>
        </w:rPr>
      </w:pPr>
    </w:p>
    <w:p w14:paraId="7F425BB0" w14:textId="77777777" w:rsidR="00925E80" w:rsidRDefault="008B53EB">
      <w:pPr>
        <w:pStyle w:val="normal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Este año Zinegoak da un paso más en su apuesta por conectar el cine comprometido con la diversidad sexual y la indust</w:t>
      </w:r>
      <w:r>
        <w:rPr>
          <w:sz w:val="24"/>
          <w:szCs w:val="24"/>
        </w:rPr>
        <w:t>ria audiovisual. Y propone 3 actividades diferentes:</w:t>
      </w:r>
    </w:p>
    <w:p w14:paraId="2FC47656" w14:textId="77777777" w:rsidR="00925E80" w:rsidRDefault="008B53EB">
      <w:pPr>
        <w:pStyle w:val="normal0"/>
        <w:spacing w:after="240"/>
        <w:ind w:left="720"/>
        <w:jc w:val="both"/>
        <w:rPr>
          <w:color w:val="4A86E8"/>
          <w:sz w:val="24"/>
          <w:szCs w:val="24"/>
        </w:rPr>
      </w:pPr>
      <w:r>
        <w:rPr>
          <w:sz w:val="24"/>
          <w:szCs w:val="24"/>
        </w:rPr>
        <w:t>1- Encuentro Internacional de Festivales LGTBI+ Europa Sur. Primer encuentro pretende crear la base de una red de colaboración europea entre festivales para compartir conocimientos en cuanto a la gestión</w:t>
      </w:r>
      <w:r>
        <w:rPr>
          <w:sz w:val="24"/>
          <w:szCs w:val="24"/>
        </w:rPr>
        <w:t xml:space="preserve"> y producción de los mismos, potenciando la movilidad de sus obras y convirtiéndose en generadores de contenidos.</w:t>
      </w:r>
    </w:p>
    <w:p w14:paraId="1EFC7D69" w14:textId="77777777" w:rsidR="00925E80" w:rsidRDefault="008B53EB">
      <w:pPr>
        <w:pStyle w:val="normal0"/>
        <w:spacing w:after="240"/>
        <w:ind w:left="720"/>
        <w:jc w:val="both"/>
        <w:rPr>
          <w:color w:val="4A86E8"/>
          <w:sz w:val="24"/>
          <w:szCs w:val="24"/>
        </w:rPr>
      </w:pPr>
      <w:r>
        <w:rPr>
          <w:sz w:val="24"/>
          <w:szCs w:val="24"/>
        </w:rPr>
        <w:t>2- Work in progress: Espacio de presentación de proyectos en su fase final o de desarrollo avanzado.</w:t>
      </w:r>
    </w:p>
    <w:p w14:paraId="5763F983" w14:textId="77777777" w:rsidR="00925E80" w:rsidRDefault="008B53EB">
      <w:pPr>
        <w:pStyle w:val="normal0"/>
        <w:spacing w:after="240"/>
        <w:ind w:left="720"/>
        <w:jc w:val="both"/>
        <w:rPr>
          <w:b/>
          <w:color w:val="FF0000"/>
          <w:sz w:val="24"/>
          <w:szCs w:val="24"/>
          <w:highlight w:val="white"/>
        </w:rPr>
      </w:pPr>
      <w:r>
        <w:rPr>
          <w:sz w:val="24"/>
          <w:szCs w:val="24"/>
        </w:rPr>
        <w:t>3- Segunda edición de las Jornadas Profes</w:t>
      </w:r>
      <w:r>
        <w:rPr>
          <w:sz w:val="24"/>
          <w:szCs w:val="24"/>
        </w:rPr>
        <w:t xml:space="preserve">ionales ZG con el apoyo de Europa Creativa Desk MEDIA, EHU/UPV, Escuela de Cine del País Vasco (ECPV), Centro IMVAL, IES Tartanga y DigiPen, presentaremos cuatro masterclass. </w:t>
      </w:r>
    </w:p>
    <w:p w14:paraId="316804A9" w14:textId="77777777" w:rsidR="00925E80" w:rsidRDefault="00925E80">
      <w:pPr>
        <w:pStyle w:val="normal0"/>
        <w:jc w:val="both"/>
        <w:rPr>
          <w:b/>
          <w:color w:val="FF0000"/>
          <w:sz w:val="24"/>
          <w:szCs w:val="24"/>
          <w:highlight w:val="white"/>
        </w:rPr>
      </w:pPr>
    </w:p>
    <w:p w14:paraId="7E879AB6" w14:textId="77777777" w:rsidR="008B53EB" w:rsidRDefault="008B53EB">
      <w:pPr>
        <w:pStyle w:val="normal0"/>
        <w:jc w:val="both"/>
        <w:rPr>
          <w:b/>
          <w:color w:val="FF0000"/>
          <w:sz w:val="24"/>
          <w:szCs w:val="24"/>
          <w:highlight w:val="white"/>
        </w:rPr>
      </w:pPr>
    </w:p>
    <w:p w14:paraId="334737B9" w14:textId="77777777" w:rsidR="008B53EB" w:rsidRDefault="008B53EB">
      <w:pPr>
        <w:pStyle w:val="normal0"/>
        <w:jc w:val="both"/>
        <w:rPr>
          <w:b/>
          <w:color w:val="FF0000"/>
          <w:sz w:val="24"/>
          <w:szCs w:val="24"/>
          <w:highlight w:val="white"/>
        </w:rPr>
      </w:pPr>
    </w:p>
    <w:p w14:paraId="4E317492" w14:textId="77777777" w:rsidR="008B53EB" w:rsidRDefault="008B53EB">
      <w:pPr>
        <w:pStyle w:val="normal0"/>
        <w:jc w:val="both"/>
        <w:rPr>
          <w:b/>
          <w:color w:val="FF0000"/>
          <w:sz w:val="24"/>
          <w:szCs w:val="24"/>
          <w:highlight w:val="white"/>
        </w:rPr>
      </w:pPr>
    </w:p>
    <w:p w14:paraId="5A51E000" w14:textId="77777777" w:rsidR="008B53EB" w:rsidRDefault="008B53EB">
      <w:pPr>
        <w:pStyle w:val="normal0"/>
        <w:jc w:val="both"/>
        <w:rPr>
          <w:b/>
          <w:color w:val="FF0000"/>
          <w:sz w:val="24"/>
          <w:szCs w:val="24"/>
          <w:highlight w:val="white"/>
        </w:rPr>
      </w:pPr>
      <w:bookmarkStart w:id="0" w:name="_GoBack"/>
      <w:bookmarkEnd w:id="0"/>
    </w:p>
    <w:p w14:paraId="120B4D79" w14:textId="77777777" w:rsidR="00925E80" w:rsidRDefault="008B53EB">
      <w:pPr>
        <w:pStyle w:val="normal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BILGUNE VERMUT</w:t>
      </w:r>
    </w:p>
    <w:p w14:paraId="56A7DCE5" w14:textId="77777777" w:rsidR="00925E80" w:rsidRDefault="00925E80">
      <w:pPr>
        <w:pStyle w:val="normal0"/>
        <w:jc w:val="both"/>
        <w:rPr>
          <w:b/>
          <w:sz w:val="24"/>
          <w:szCs w:val="24"/>
          <w:highlight w:val="white"/>
        </w:rPr>
      </w:pPr>
    </w:p>
    <w:p w14:paraId="00D2110A" w14:textId="77777777" w:rsidR="00925E80" w:rsidRDefault="008B53EB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Este año tenemos una novedad: los BILGUNE VERMUT sesiones matin</w:t>
      </w:r>
      <w:r>
        <w:rPr>
          <w:sz w:val="24"/>
          <w:szCs w:val="24"/>
          <w:highlight w:val="white"/>
        </w:rPr>
        <w:t>ales donde ver proyecciones, charlar, debatir y acabar tomando un vermut todas juntas.</w:t>
      </w:r>
    </w:p>
    <w:p w14:paraId="15E469ED" w14:textId="77777777" w:rsidR="00925E80" w:rsidRDefault="00925E80">
      <w:pPr>
        <w:pStyle w:val="normal0"/>
        <w:jc w:val="both"/>
        <w:rPr>
          <w:sz w:val="24"/>
          <w:szCs w:val="24"/>
          <w:highlight w:val="white"/>
        </w:rPr>
      </w:pPr>
    </w:p>
    <w:p w14:paraId="76C072E6" w14:textId="77777777" w:rsidR="00925E80" w:rsidRDefault="008B53EB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SÁBADO 29/02 - 12.00H - BILBOROCK: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UNIVERSO VAGINA</w:t>
      </w:r>
    </w:p>
    <w:p w14:paraId="5004EA09" w14:textId="77777777" w:rsidR="00925E80" w:rsidRDefault="00925E80">
      <w:pPr>
        <w:pStyle w:val="normal0"/>
        <w:rPr>
          <w:b/>
          <w:sz w:val="24"/>
          <w:szCs w:val="24"/>
        </w:rPr>
      </w:pPr>
    </w:p>
    <w:p w14:paraId="679342E5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La directora alemana Julia Ostertag estará en Bilbao para presentarnos dos obras documentales en las que aborda desde distintas perspectivas la necesidad de reconectarnos de una manera íntima, profunda, anatómica y consciente con nuestra genitalidad.</w:t>
      </w:r>
    </w:p>
    <w:p w14:paraId="177A2D0D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451F07BE" w14:textId="77777777" w:rsidR="00925E80" w:rsidRDefault="008B53EB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Gyne</w:t>
      </w:r>
      <w:r>
        <w:rPr>
          <w:i/>
          <w:sz w:val="24"/>
          <w:szCs w:val="24"/>
        </w:rPr>
        <w:t xml:space="preserve">cología Autodefensa. </w:t>
      </w:r>
      <w:r>
        <w:rPr>
          <w:sz w:val="24"/>
          <w:szCs w:val="24"/>
        </w:rPr>
        <w:t>Documental que propone una reapropiación de la medicina en torno a la genitalidad femenina.</w:t>
      </w:r>
    </w:p>
    <w:p w14:paraId="5278CA75" w14:textId="77777777" w:rsidR="00925E80" w:rsidRDefault="008B53EB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La eyaculación femenina y otros misterios del universo.</w:t>
      </w:r>
      <w:r>
        <w:rPr>
          <w:sz w:val="24"/>
          <w:szCs w:val="24"/>
        </w:rPr>
        <w:t xml:space="preserve"> Punto de vista de seis mujeres sobre la sexualidad femenina y una visión en positivo de</w:t>
      </w:r>
      <w:r>
        <w:rPr>
          <w:sz w:val="24"/>
          <w:szCs w:val="24"/>
        </w:rPr>
        <w:t xml:space="preserve"> la historia política sobre el placer femenino. Estreno absoluto.</w:t>
      </w:r>
    </w:p>
    <w:p w14:paraId="7EFBBA73" w14:textId="77777777" w:rsidR="00925E80" w:rsidRDefault="00925E80">
      <w:pPr>
        <w:pStyle w:val="normal0"/>
        <w:rPr>
          <w:sz w:val="24"/>
          <w:szCs w:val="24"/>
        </w:rPr>
      </w:pPr>
    </w:p>
    <w:p w14:paraId="1A2CC6B7" w14:textId="77777777" w:rsidR="00925E80" w:rsidRDefault="00925E80">
      <w:pPr>
        <w:pStyle w:val="normal0"/>
        <w:rPr>
          <w:b/>
          <w:color w:val="FF0000"/>
          <w:sz w:val="24"/>
          <w:szCs w:val="24"/>
        </w:rPr>
      </w:pPr>
    </w:p>
    <w:p w14:paraId="42D0148D" w14:textId="77777777" w:rsidR="00925E80" w:rsidRDefault="008B53EB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DOMINGO 01/03- 12.00H - BILBOROCK: </w:t>
      </w:r>
      <w:r>
        <w:rPr>
          <w:b/>
          <w:sz w:val="24"/>
          <w:szCs w:val="24"/>
        </w:rPr>
        <w:t>RESISTENCIA TRANS + PIKARA</w:t>
      </w:r>
    </w:p>
    <w:p w14:paraId="43B1364C" w14:textId="77777777" w:rsidR="00925E80" w:rsidRDefault="00925E80">
      <w:pPr>
        <w:pStyle w:val="normal0"/>
        <w:jc w:val="both"/>
        <w:rPr>
          <w:sz w:val="24"/>
          <w:szCs w:val="24"/>
        </w:rPr>
      </w:pPr>
    </w:p>
    <w:p w14:paraId="007CC99F" w14:textId="77777777" w:rsidR="00925E80" w:rsidRDefault="008B53EB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Proyección del documental </w:t>
      </w:r>
      <w:r>
        <w:rPr>
          <w:i/>
          <w:sz w:val="24"/>
          <w:szCs w:val="24"/>
        </w:rPr>
        <w:t>Resistencia trans</w:t>
      </w:r>
      <w:r>
        <w:rPr>
          <w:sz w:val="24"/>
          <w:szCs w:val="24"/>
        </w:rPr>
        <w:t xml:space="preserve"> con la presencia de la directora Claudia Reig y con las compañeras de Pikara Maga</w:t>
      </w:r>
      <w:r>
        <w:rPr>
          <w:sz w:val="24"/>
          <w:szCs w:val="24"/>
        </w:rPr>
        <w:t>zine que dinamizarán el coloquio posterior en torno a la Ley de vagos y maleantes.</w:t>
      </w:r>
    </w:p>
    <w:sectPr w:rsidR="00925E8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9E99" w14:textId="77777777" w:rsidR="00000000" w:rsidRDefault="008B53EB">
      <w:pPr>
        <w:spacing w:line="240" w:lineRule="auto"/>
      </w:pPr>
      <w:r>
        <w:separator/>
      </w:r>
    </w:p>
  </w:endnote>
  <w:endnote w:type="continuationSeparator" w:id="0">
    <w:p w14:paraId="65A1824F" w14:textId="77777777" w:rsidR="00000000" w:rsidRDefault="008B5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D80E" w14:textId="77777777" w:rsidR="00000000" w:rsidRDefault="008B53EB">
      <w:pPr>
        <w:spacing w:line="240" w:lineRule="auto"/>
      </w:pPr>
      <w:r>
        <w:separator/>
      </w:r>
    </w:p>
  </w:footnote>
  <w:footnote w:type="continuationSeparator" w:id="0">
    <w:p w14:paraId="7648A801" w14:textId="77777777" w:rsidR="00000000" w:rsidRDefault="008B5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0167" w14:textId="77777777" w:rsidR="00925E80" w:rsidRDefault="00925E8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0B0"/>
    <w:multiLevelType w:val="multilevel"/>
    <w:tmpl w:val="583EB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86697A"/>
    <w:multiLevelType w:val="multilevel"/>
    <w:tmpl w:val="88E88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E80"/>
    <w:rsid w:val="008B53EB"/>
    <w:rsid w:val="009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0B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2964</Words>
  <Characters>16307</Characters>
  <Application>Microsoft Macintosh Word</Application>
  <DocSecurity>0</DocSecurity>
  <Lines>135</Lines>
  <Paragraphs>38</Paragraphs>
  <ScaleCrop>false</ScaleCrop>
  <Company>j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j</cp:lastModifiedBy>
  <cp:revision>2</cp:revision>
  <dcterms:created xsi:type="dcterms:W3CDTF">2020-02-07T15:38:00Z</dcterms:created>
  <dcterms:modified xsi:type="dcterms:W3CDTF">2020-02-07T15:41:00Z</dcterms:modified>
</cp:coreProperties>
</file>